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0C" w:rsidRDefault="003A5C0C" w:rsidP="004050AB">
      <w:pPr>
        <w:ind w:left="4956" w:firstLine="708"/>
        <w:rPr>
          <w:sz w:val="28"/>
          <w:szCs w:val="28"/>
        </w:rPr>
      </w:pPr>
    </w:p>
    <w:p w:rsidR="003A5C0C" w:rsidRDefault="003A5C0C" w:rsidP="004050AB">
      <w:pPr>
        <w:ind w:left="4956" w:firstLine="708"/>
        <w:rPr>
          <w:sz w:val="28"/>
          <w:szCs w:val="28"/>
        </w:rPr>
      </w:pPr>
    </w:p>
    <w:p w:rsidR="00871386" w:rsidRDefault="009A04EC" w:rsidP="0087138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71386" w:rsidRPr="00871386">
        <w:rPr>
          <w:b/>
          <w:sz w:val="28"/>
          <w:szCs w:val="28"/>
        </w:rPr>
        <w:t xml:space="preserve">езультати роботи комунальних підприємств міста </w:t>
      </w:r>
    </w:p>
    <w:p w:rsidR="003A5C0C" w:rsidRPr="00871386" w:rsidRDefault="00871386" w:rsidP="00871386">
      <w:pPr>
        <w:ind w:firstLine="708"/>
        <w:jc w:val="center"/>
        <w:rPr>
          <w:b/>
          <w:sz w:val="28"/>
          <w:szCs w:val="28"/>
        </w:rPr>
      </w:pPr>
      <w:r w:rsidRPr="00871386">
        <w:rPr>
          <w:b/>
          <w:sz w:val="28"/>
          <w:szCs w:val="28"/>
        </w:rPr>
        <w:t>за І півріччя 2016 року.</w:t>
      </w:r>
    </w:p>
    <w:p w:rsidR="00586F3D" w:rsidRDefault="00586F3D" w:rsidP="004050AB">
      <w:pPr>
        <w:ind w:left="4956" w:firstLine="708"/>
        <w:rPr>
          <w:sz w:val="28"/>
          <w:szCs w:val="28"/>
        </w:rPr>
      </w:pPr>
    </w:p>
    <w:p w:rsidR="004050AB" w:rsidRPr="00871386" w:rsidRDefault="004050AB" w:rsidP="004050AB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  <w:r w:rsidRPr="00871386">
        <w:rPr>
          <w:b/>
          <w:sz w:val="28"/>
          <w:szCs w:val="28"/>
        </w:rPr>
        <w:t xml:space="preserve">За уточненими даними Реєстру комунальних підприємств, загальна кількість юридичних осіб комунальної власності міста Києва станом на 1 липня 2016 року становила 1919 </w:t>
      </w:r>
      <w:r w:rsidRPr="00871386">
        <w:rPr>
          <w:sz w:val="28"/>
          <w:szCs w:val="28"/>
        </w:rPr>
        <w:t xml:space="preserve">(таблиця 1), на балансах яких обліковуються активи загальною вартістю </w:t>
      </w:r>
      <w:r w:rsidRPr="00871386">
        <w:rPr>
          <w:b/>
          <w:sz w:val="28"/>
          <w:szCs w:val="28"/>
        </w:rPr>
        <w:t xml:space="preserve">107,1 </w:t>
      </w:r>
      <w:proofErr w:type="spellStart"/>
      <w:r w:rsidRPr="00871386">
        <w:rPr>
          <w:b/>
          <w:sz w:val="28"/>
          <w:szCs w:val="28"/>
        </w:rPr>
        <w:t>млрд</w:t>
      </w:r>
      <w:proofErr w:type="spellEnd"/>
      <w:r w:rsidRPr="00871386">
        <w:rPr>
          <w:b/>
          <w:sz w:val="28"/>
          <w:szCs w:val="28"/>
        </w:rPr>
        <w:t xml:space="preserve"> грн. </w:t>
      </w:r>
    </w:p>
    <w:p w:rsidR="004050AB" w:rsidRDefault="004050AB" w:rsidP="003A5C0C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871386">
        <w:rPr>
          <w:sz w:val="28"/>
          <w:szCs w:val="28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які надали фінансову звітність за І півріччя 2016 року, за органом управління та формою фінансування наведена в таблиці 2. </w:t>
      </w:r>
    </w:p>
    <w:p w:rsidR="00F366F0" w:rsidRPr="00E91EC1" w:rsidRDefault="00F366F0" w:rsidP="004050AB">
      <w:pPr>
        <w:pStyle w:val="11"/>
        <w:ind w:left="1260"/>
        <w:jc w:val="right"/>
        <w:rPr>
          <w:sz w:val="27"/>
          <w:szCs w:val="27"/>
        </w:rPr>
      </w:pPr>
    </w:p>
    <w:p w:rsidR="004050AB" w:rsidRPr="00E91EC1" w:rsidRDefault="004050AB" w:rsidP="004050AB">
      <w:pPr>
        <w:pStyle w:val="11"/>
        <w:ind w:left="1260"/>
        <w:jc w:val="right"/>
        <w:rPr>
          <w:sz w:val="27"/>
          <w:szCs w:val="27"/>
        </w:rPr>
      </w:pPr>
      <w:r w:rsidRPr="00E91EC1">
        <w:rPr>
          <w:sz w:val="27"/>
          <w:szCs w:val="27"/>
        </w:rPr>
        <w:t>Таблиця 1</w:t>
      </w:r>
    </w:p>
    <w:p w:rsidR="004050AB" w:rsidRPr="00E91EC1" w:rsidRDefault="004050AB" w:rsidP="004050AB">
      <w:pPr>
        <w:pStyle w:val="11"/>
        <w:ind w:left="1260"/>
        <w:jc w:val="center"/>
        <w:rPr>
          <w:b/>
          <w:sz w:val="27"/>
          <w:szCs w:val="27"/>
        </w:rPr>
      </w:pPr>
      <w:r w:rsidRPr="00E91EC1">
        <w:rPr>
          <w:b/>
          <w:sz w:val="27"/>
          <w:szCs w:val="27"/>
        </w:rPr>
        <w:t xml:space="preserve">Загальна кількість комунальних підприємств, організацій та установ, інформація про які внесена до реєстру комунальних підприємств, станом на 01.07.2016 </w:t>
      </w:r>
    </w:p>
    <w:p w:rsidR="004050AB" w:rsidRPr="00E91EC1" w:rsidRDefault="004050AB" w:rsidP="004050AB">
      <w:pPr>
        <w:pStyle w:val="11"/>
        <w:ind w:left="1260"/>
        <w:jc w:val="right"/>
        <w:rPr>
          <w:sz w:val="27"/>
          <w:szCs w:val="27"/>
        </w:rPr>
      </w:pPr>
      <w:r w:rsidRPr="00E91EC1">
        <w:rPr>
          <w:sz w:val="27"/>
          <w:szCs w:val="27"/>
        </w:rPr>
        <w:t>юридичних осіб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91EC1" w:rsidRPr="00E91EC1" w:rsidTr="00D36A8D">
        <w:trPr>
          <w:jc w:val="center"/>
        </w:trPr>
        <w:tc>
          <w:tcPr>
            <w:tcW w:w="2392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Метод управління (форма фінансування)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У підпорядкуванні Київради, структурних підрозділів КМДА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У сфері управління районних державних адміністрацій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РАЗОМ</w:t>
            </w:r>
          </w:p>
        </w:tc>
      </w:tr>
      <w:tr w:rsidR="00E91EC1" w:rsidRPr="00E91EC1" w:rsidTr="00D36A8D">
        <w:trPr>
          <w:jc w:val="center"/>
        </w:trPr>
        <w:tc>
          <w:tcPr>
            <w:tcW w:w="2392" w:type="dxa"/>
          </w:tcPr>
          <w:p w:rsidR="004050AB" w:rsidRPr="00E91EC1" w:rsidRDefault="004050AB" w:rsidP="00D36A8D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Госпрозрахункові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198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206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404</w:t>
            </w:r>
          </w:p>
        </w:tc>
      </w:tr>
      <w:tr w:rsidR="00E91EC1" w:rsidRPr="00E91EC1" w:rsidTr="00D36A8D">
        <w:trPr>
          <w:jc w:val="center"/>
        </w:trPr>
        <w:tc>
          <w:tcPr>
            <w:tcW w:w="2392" w:type="dxa"/>
          </w:tcPr>
          <w:p w:rsidR="004050AB" w:rsidRPr="00E91EC1" w:rsidRDefault="004050AB" w:rsidP="00D36A8D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Бюджетні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248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1267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1515</w:t>
            </w:r>
          </w:p>
        </w:tc>
      </w:tr>
      <w:tr w:rsidR="004050AB" w:rsidRPr="00E91EC1" w:rsidTr="00D36A8D">
        <w:trPr>
          <w:jc w:val="center"/>
        </w:trPr>
        <w:tc>
          <w:tcPr>
            <w:tcW w:w="2392" w:type="dxa"/>
          </w:tcPr>
          <w:p w:rsidR="004050AB" w:rsidRPr="00E91EC1" w:rsidRDefault="004050AB" w:rsidP="00D36A8D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РАЗОМ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446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E91EC1">
              <w:rPr>
                <w:sz w:val="26"/>
                <w:szCs w:val="26"/>
              </w:rPr>
              <w:t>1473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E91EC1">
              <w:rPr>
                <w:b/>
                <w:sz w:val="26"/>
                <w:szCs w:val="26"/>
              </w:rPr>
              <w:t>1919</w:t>
            </w:r>
          </w:p>
        </w:tc>
      </w:tr>
    </w:tbl>
    <w:p w:rsidR="004050AB" w:rsidRPr="00E91EC1" w:rsidRDefault="004050AB" w:rsidP="004050AB">
      <w:pPr>
        <w:pStyle w:val="11"/>
        <w:ind w:left="1260"/>
        <w:jc w:val="right"/>
        <w:rPr>
          <w:sz w:val="27"/>
          <w:szCs w:val="27"/>
        </w:rPr>
      </w:pPr>
    </w:p>
    <w:p w:rsidR="004050AB" w:rsidRPr="00E91EC1" w:rsidRDefault="004050AB" w:rsidP="004050AB">
      <w:pPr>
        <w:pStyle w:val="11"/>
        <w:ind w:left="1260"/>
        <w:jc w:val="right"/>
        <w:rPr>
          <w:sz w:val="27"/>
          <w:szCs w:val="27"/>
        </w:rPr>
      </w:pPr>
    </w:p>
    <w:p w:rsidR="004050AB" w:rsidRPr="00E91EC1" w:rsidRDefault="004050AB" w:rsidP="004050AB">
      <w:pPr>
        <w:pStyle w:val="11"/>
        <w:ind w:left="1260"/>
        <w:jc w:val="right"/>
        <w:rPr>
          <w:sz w:val="27"/>
          <w:szCs w:val="27"/>
        </w:rPr>
      </w:pPr>
      <w:r w:rsidRPr="00E91EC1">
        <w:rPr>
          <w:sz w:val="27"/>
          <w:szCs w:val="27"/>
        </w:rPr>
        <w:t>Таблиця 2</w:t>
      </w:r>
    </w:p>
    <w:p w:rsidR="004050AB" w:rsidRPr="00E91EC1" w:rsidRDefault="004050AB" w:rsidP="004050AB">
      <w:pPr>
        <w:pStyle w:val="11"/>
        <w:ind w:left="1260"/>
        <w:jc w:val="center"/>
        <w:rPr>
          <w:b/>
          <w:sz w:val="27"/>
          <w:szCs w:val="27"/>
        </w:rPr>
      </w:pPr>
      <w:r w:rsidRPr="00E91EC1">
        <w:rPr>
          <w:b/>
          <w:sz w:val="27"/>
          <w:szCs w:val="27"/>
        </w:rPr>
        <w:t xml:space="preserve">Загальна вартість активів*, що відображена в балансах підприємств, організацій та установ комунальної власності </w:t>
      </w:r>
    </w:p>
    <w:p w:rsidR="004050AB" w:rsidRPr="00E91EC1" w:rsidRDefault="004050AB" w:rsidP="004050AB">
      <w:pPr>
        <w:pStyle w:val="11"/>
        <w:ind w:left="1260"/>
        <w:jc w:val="center"/>
        <w:rPr>
          <w:b/>
          <w:sz w:val="27"/>
          <w:szCs w:val="27"/>
        </w:rPr>
      </w:pPr>
      <w:r w:rsidRPr="00E91EC1">
        <w:rPr>
          <w:b/>
          <w:sz w:val="27"/>
          <w:szCs w:val="27"/>
        </w:rPr>
        <w:t>м. Києва на останню звітну дату, станом на 01.07.2016</w:t>
      </w:r>
    </w:p>
    <w:p w:rsidR="004050AB" w:rsidRPr="00E91EC1" w:rsidRDefault="004050AB" w:rsidP="004050AB">
      <w:pPr>
        <w:pStyle w:val="11"/>
        <w:ind w:left="1260"/>
        <w:jc w:val="right"/>
        <w:rPr>
          <w:sz w:val="27"/>
          <w:szCs w:val="27"/>
          <w:lang w:val="ru-RU"/>
        </w:rPr>
      </w:pPr>
      <w:proofErr w:type="spellStart"/>
      <w:r w:rsidRPr="00E91EC1">
        <w:rPr>
          <w:sz w:val="27"/>
          <w:szCs w:val="27"/>
        </w:rPr>
        <w:t>млрд</w:t>
      </w:r>
      <w:proofErr w:type="spellEnd"/>
      <w:r w:rsidRPr="00E91EC1">
        <w:rPr>
          <w:sz w:val="27"/>
          <w:szCs w:val="27"/>
        </w:rPr>
        <w:t xml:space="preserve"> </w:t>
      </w:r>
      <w:proofErr w:type="spellStart"/>
      <w:r w:rsidRPr="00E91EC1">
        <w:rPr>
          <w:sz w:val="27"/>
          <w:szCs w:val="27"/>
        </w:rPr>
        <w:t>грн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91EC1" w:rsidRPr="00E91EC1" w:rsidTr="00D36A8D">
        <w:trPr>
          <w:jc w:val="center"/>
        </w:trPr>
        <w:tc>
          <w:tcPr>
            <w:tcW w:w="2392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Метод управління (форма фінансування)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У підпорядкуванні Київради, структурних підрозділів КМДА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У сфері управління районних державних адміністрацій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РАЗОМ</w:t>
            </w:r>
          </w:p>
        </w:tc>
      </w:tr>
      <w:tr w:rsidR="00E91EC1" w:rsidRPr="00E91EC1" w:rsidTr="00D36A8D">
        <w:trPr>
          <w:jc w:val="center"/>
        </w:trPr>
        <w:tc>
          <w:tcPr>
            <w:tcW w:w="2392" w:type="dxa"/>
          </w:tcPr>
          <w:p w:rsidR="004050AB" w:rsidRPr="00E91EC1" w:rsidRDefault="004050AB" w:rsidP="00D36A8D">
            <w:pPr>
              <w:tabs>
                <w:tab w:val="num" w:pos="720"/>
              </w:tabs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Госпрозрахункові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  <w:lang w:val="ru-RU"/>
              </w:rPr>
            </w:pPr>
            <w:r w:rsidRPr="00E91EC1">
              <w:rPr>
                <w:sz w:val="27"/>
                <w:szCs w:val="27"/>
              </w:rPr>
              <w:t>45,6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  <w:lang w:val="ru-RU"/>
              </w:rPr>
            </w:pPr>
            <w:r w:rsidRPr="00E91EC1">
              <w:rPr>
                <w:sz w:val="27"/>
                <w:szCs w:val="27"/>
                <w:lang w:val="ru-RU"/>
              </w:rPr>
              <w:t>34,3*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79,9*</w:t>
            </w:r>
          </w:p>
        </w:tc>
      </w:tr>
      <w:tr w:rsidR="00E91EC1" w:rsidRPr="00E91EC1" w:rsidTr="00D36A8D">
        <w:trPr>
          <w:jc w:val="center"/>
        </w:trPr>
        <w:tc>
          <w:tcPr>
            <w:tcW w:w="2392" w:type="dxa"/>
          </w:tcPr>
          <w:p w:rsidR="004050AB" w:rsidRPr="00E91EC1" w:rsidRDefault="004050AB" w:rsidP="00D36A8D">
            <w:pPr>
              <w:tabs>
                <w:tab w:val="num" w:pos="720"/>
              </w:tabs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Бюджетні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18,8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8,4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27,2</w:t>
            </w:r>
          </w:p>
        </w:tc>
      </w:tr>
      <w:tr w:rsidR="00E91EC1" w:rsidRPr="00E91EC1" w:rsidTr="00D36A8D">
        <w:trPr>
          <w:jc w:val="center"/>
        </w:trPr>
        <w:tc>
          <w:tcPr>
            <w:tcW w:w="2392" w:type="dxa"/>
          </w:tcPr>
          <w:p w:rsidR="004050AB" w:rsidRPr="00E91EC1" w:rsidRDefault="004050AB" w:rsidP="00D36A8D">
            <w:pPr>
              <w:tabs>
                <w:tab w:val="num" w:pos="720"/>
              </w:tabs>
              <w:rPr>
                <w:sz w:val="27"/>
                <w:szCs w:val="27"/>
              </w:rPr>
            </w:pPr>
            <w:r w:rsidRPr="00E91EC1">
              <w:rPr>
                <w:sz w:val="27"/>
                <w:szCs w:val="27"/>
              </w:rPr>
              <w:t>РАЗОМ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  <w:lang w:val="ru-RU"/>
              </w:rPr>
            </w:pPr>
            <w:r w:rsidRPr="00E91EC1">
              <w:rPr>
                <w:sz w:val="27"/>
                <w:szCs w:val="27"/>
              </w:rPr>
              <w:t>64,4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sz w:val="27"/>
                <w:szCs w:val="27"/>
                <w:lang w:val="ru-RU"/>
              </w:rPr>
            </w:pPr>
            <w:r w:rsidRPr="00E91EC1">
              <w:rPr>
                <w:sz w:val="27"/>
                <w:szCs w:val="27"/>
              </w:rPr>
              <w:t>42,7</w:t>
            </w:r>
            <w:r w:rsidRPr="00E91EC1">
              <w:rPr>
                <w:sz w:val="27"/>
                <w:szCs w:val="27"/>
                <w:lang w:val="ru-RU"/>
              </w:rPr>
              <w:t>*</w:t>
            </w:r>
          </w:p>
        </w:tc>
        <w:tc>
          <w:tcPr>
            <w:tcW w:w="2393" w:type="dxa"/>
          </w:tcPr>
          <w:p w:rsidR="004050AB" w:rsidRPr="00E91EC1" w:rsidRDefault="004050AB" w:rsidP="00D36A8D">
            <w:pPr>
              <w:tabs>
                <w:tab w:val="num" w:pos="720"/>
              </w:tabs>
              <w:jc w:val="center"/>
              <w:rPr>
                <w:b/>
                <w:sz w:val="27"/>
                <w:szCs w:val="27"/>
                <w:lang w:val="ru-RU"/>
              </w:rPr>
            </w:pPr>
            <w:r w:rsidRPr="00E91EC1">
              <w:rPr>
                <w:b/>
                <w:sz w:val="27"/>
                <w:szCs w:val="27"/>
                <w:lang w:val="ru-RU"/>
              </w:rPr>
              <w:t>107,1*</w:t>
            </w:r>
          </w:p>
        </w:tc>
      </w:tr>
    </w:tbl>
    <w:p w:rsidR="004050AB" w:rsidRPr="00E91EC1" w:rsidRDefault="004050AB" w:rsidP="004050AB">
      <w:pPr>
        <w:tabs>
          <w:tab w:val="left" w:pos="1080"/>
        </w:tabs>
        <w:jc w:val="both"/>
        <w:rPr>
          <w:sz w:val="27"/>
          <w:szCs w:val="27"/>
          <w:lang w:val="ru-RU"/>
        </w:rPr>
      </w:pPr>
      <w:r w:rsidRPr="00E91EC1">
        <w:rPr>
          <w:sz w:val="27"/>
          <w:szCs w:val="27"/>
        </w:rPr>
        <w:t>*</w:t>
      </w:r>
      <w:r w:rsidRPr="00E91EC1">
        <w:rPr>
          <w:sz w:val="22"/>
          <w:szCs w:val="22"/>
        </w:rPr>
        <w:t xml:space="preserve">разом з приватизованим житловим фондом, що перебуває на обслуговуванні підприємств ЖКГ та відображений у їх балансах </w:t>
      </w:r>
      <w:r w:rsidRPr="00E91EC1">
        <w:rPr>
          <w:sz w:val="22"/>
          <w:szCs w:val="22"/>
          <w:lang w:val="ru-RU"/>
        </w:rPr>
        <w:t xml:space="preserve">– </w:t>
      </w:r>
      <w:r w:rsidRPr="00E91EC1">
        <w:rPr>
          <w:b/>
          <w:sz w:val="22"/>
          <w:szCs w:val="22"/>
          <w:lang w:val="ru-RU"/>
        </w:rPr>
        <w:t xml:space="preserve">24,7 млрд </w:t>
      </w:r>
      <w:proofErr w:type="spellStart"/>
      <w:r w:rsidRPr="00E91EC1">
        <w:rPr>
          <w:b/>
          <w:sz w:val="22"/>
          <w:szCs w:val="22"/>
          <w:lang w:val="ru-RU"/>
        </w:rPr>
        <w:t>грн</w:t>
      </w:r>
      <w:proofErr w:type="spellEnd"/>
      <w:r w:rsidRPr="00E91EC1">
        <w:rPr>
          <w:sz w:val="27"/>
          <w:szCs w:val="27"/>
          <w:lang w:val="ru-RU"/>
        </w:rPr>
        <w:t xml:space="preserve">   </w:t>
      </w:r>
    </w:p>
    <w:p w:rsidR="004050AB" w:rsidRPr="00871386" w:rsidRDefault="004050AB" w:rsidP="004050AB">
      <w:pPr>
        <w:ind w:firstLine="851"/>
        <w:jc w:val="both"/>
        <w:rPr>
          <w:color w:val="FF0000"/>
          <w:sz w:val="27"/>
          <w:szCs w:val="27"/>
          <w:lang w:val="ru-RU"/>
        </w:rPr>
      </w:pP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>Як випливає з таблиці 1, із загальної кількості госпрозрахункових суб’єктів (404)</w:t>
      </w:r>
      <w:r w:rsidRPr="00E91EC1">
        <w:rPr>
          <w:b/>
          <w:sz w:val="28"/>
          <w:szCs w:val="28"/>
        </w:rPr>
        <w:t xml:space="preserve"> в підпорядкуванні Київради та структурних підрозділів </w:t>
      </w:r>
      <w:r w:rsidRPr="00E91EC1">
        <w:rPr>
          <w:b/>
          <w:sz w:val="28"/>
          <w:szCs w:val="28"/>
        </w:rPr>
        <w:lastRenderedPageBreak/>
        <w:t>виконавчого органу Київради (КМДА) станом на 01.07.2016 перебувало 198 підприємств та організацій, середня кількість працівників на яких у                  І півріччі 2016 року становила 32,9 тис. осіб.</w:t>
      </w:r>
      <w:r w:rsidRPr="00E91EC1">
        <w:rPr>
          <w:sz w:val="28"/>
          <w:szCs w:val="28"/>
        </w:rPr>
        <w:t xml:space="preserve"> За вказаний період зазначені 198 суб’єктів господарювання </w:t>
      </w:r>
      <w:r w:rsidRPr="00E91EC1">
        <w:rPr>
          <w:b/>
          <w:sz w:val="28"/>
          <w:szCs w:val="28"/>
        </w:rPr>
        <w:t>отримали сукупних доходів</w:t>
      </w:r>
      <w:r w:rsidRPr="00E91EC1">
        <w:rPr>
          <w:sz w:val="28"/>
          <w:szCs w:val="28"/>
        </w:rPr>
        <w:t xml:space="preserve"> (без ПДВ) на суму 4,1 </w:t>
      </w:r>
      <w:proofErr w:type="spellStart"/>
      <w:r w:rsidRPr="00E91EC1">
        <w:rPr>
          <w:sz w:val="28"/>
          <w:szCs w:val="28"/>
        </w:rPr>
        <w:t>млрд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що на 13,2 % більше, ніж було отримано ними у І півріччі 2015 року. В загальному обсязі доходів у І півріччі 2016 року чистий дохід (виручка) від реалізації продукції (товарів, робіт, послуг) становив 2,4 </w:t>
      </w:r>
      <w:proofErr w:type="spellStart"/>
      <w:r w:rsidRPr="00E91EC1">
        <w:rPr>
          <w:sz w:val="28"/>
          <w:szCs w:val="28"/>
        </w:rPr>
        <w:t>млрд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або 59,1 % (у І півріччі 2015 року питома вага чистого доходу (виручки)  від реалізації в сукупному доході становила  62,0 %). </w:t>
      </w: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>Загальна сума чистого прибутку цих підприємств у І півріччі 2016 року</w:t>
      </w:r>
      <w:r w:rsidRPr="00E91EC1">
        <w:rPr>
          <w:b/>
          <w:sz w:val="28"/>
          <w:szCs w:val="28"/>
        </w:rPr>
        <w:t xml:space="preserve"> </w:t>
      </w:r>
      <w:r w:rsidRPr="00E91EC1">
        <w:rPr>
          <w:sz w:val="28"/>
          <w:szCs w:val="28"/>
        </w:rPr>
        <w:t xml:space="preserve">склала 86,7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(кількість прибуткових підприємств – 98 (додаток 1), загальні збитки – 37,8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 (у І півріччі 2015 року чистий прибуток цих суб’єктів становив 65,0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збитки – 296,5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>) (таблиця 3).</w:t>
      </w:r>
    </w:p>
    <w:p w:rsidR="004050AB" w:rsidRPr="00E91EC1" w:rsidRDefault="004050AB" w:rsidP="004050AB">
      <w:pPr>
        <w:ind w:firstLine="851"/>
        <w:jc w:val="right"/>
        <w:rPr>
          <w:sz w:val="27"/>
          <w:szCs w:val="27"/>
        </w:rPr>
      </w:pPr>
    </w:p>
    <w:p w:rsidR="004050AB" w:rsidRPr="00E91EC1" w:rsidRDefault="004050AB" w:rsidP="004050AB">
      <w:pPr>
        <w:ind w:firstLine="851"/>
        <w:jc w:val="right"/>
        <w:rPr>
          <w:sz w:val="27"/>
          <w:szCs w:val="27"/>
        </w:rPr>
      </w:pPr>
      <w:r w:rsidRPr="00E91EC1">
        <w:rPr>
          <w:sz w:val="27"/>
          <w:szCs w:val="27"/>
        </w:rPr>
        <w:t>Таблиця 3</w:t>
      </w:r>
    </w:p>
    <w:p w:rsidR="004050AB" w:rsidRPr="00E91EC1" w:rsidRDefault="004050AB" w:rsidP="004050AB">
      <w:pPr>
        <w:jc w:val="center"/>
        <w:rPr>
          <w:b/>
          <w:sz w:val="27"/>
          <w:szCs w:val="27"/>
        </w:rPr>
      </w:pPr>
      <w:r w:rsidRPr="00E91EC1">
        <w:rPr>
          <w:b/>
          <w:sz w:val="27"/>
          <w:szCs w:val="27"/>
        </w:rPr>
        <w:t xml:space="preserve">Зведені показники фінансово-господарської діяльності </w:t>
      </w:r>
    </w:p>
    <w:p w:rsidR="004050AB" w:rsidRPr="00E91EC1" w:rsidRDefault="004050AB" w:rsidP="004050AB">
      <w:pPr>
        <w:jc w:val="center"/>
        <w:rPr>
          <w:b/>
          <w:sz w:val="27"/>
          <w:szCs w:val="27"/>
        </w:rPr>
      </w:pPr>
      <w:r w:rsidRPr="00E91EC1">
        <w:rPr>
          <w:b/>
          <w:sz w:val="27"/>
          <w:szCs w:val="27"/>
        </w:rPr>
        <w:t>підприємств комунальної власності</w:t>
      </w:r>
    </w:p>
    <w:p w:rsidR="004050AB" w:rsidRPr="00E91EC1" w:rsidRDefault="004050AB" w:rsidP="004050AB">
      <w:pPr>
        <w:jc w:val="right"/>
        <w:rPr>
          <w:sz w:val="27"/>
          <w:szCs w:val="27"/>
        </w:rPr>
      </w:pPr>
      <w:proofErr w:type="spellStart"/>
      <w:r w:rsidRPr="00E91EC1">
        <w:rPr>
          <w:sz w:val="27"/>
          <w:szCs w:val="27"/>
        </w:rPr>
        <w:t>млн</w:t>
      </w:r>
      <w:proofErr w:type="spellEnd"/>
      <w:r w:rsidRPr="00E91EC1">
        <w:rPr>
          <w:sz w:val="27"/>
          <w:szCs w:val="27"/>
        </w:rPr>
        <w:t xml:space="preserve"> </w:t>
      </w:r>
      <w:proofErr w:type="spellStart"/>
      <w:r w:rsidRPr="00E91EC1">
        <w:rPr>
          <w:sz w:val="27"/>
          <w:szCs w:val="27"/>
        </w:rPr>
        <w:t>грн</w:t>
      </w:r>
      <w:proofErr w:type="spellEnd"/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91EC1" w:rsidRPr="00E91EC1" w:rsidTr="00D36A8D">
        <w:trPr>
          <w:trHeight w:val="6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Показники фінансово-господарської діяльності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У підпорядкуванні Київради, структурних підрозділів КМДА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У сфері управління районних в м. Києві державних адміністрацій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Разом по підприємствах комунальної власності міста</w:t>
            </w:r>
          </w:p>
        </w:tc>
      </w:tr>
      <w:tr w:rsidR="00E91EC1" w:rsidRPr="00E91EC1" w:rsidTr="00D36A8D">
        <w:trPr>
          <w:trHeight w:val="7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B" w:rsidRPr="00E91EC1" w:rsidRDefault="004050AB" w:rsidP="00D36A8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І півріччя 2015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І півріччя 2016р.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 xml:space="preserve">приріст, 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І півріччя 2015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І півріччя 2016р.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приріст,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І півріччя 2015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І півріччя 2016р.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 xml:space="preserve">приріст, 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%</w:t>
            </w:r>
          </w:p>
        </w:tc>
      </w:tr>
      <w:tr w:rsidR="00E91EC1" w:rsidRPr="00E91EC1" w:rsidTr="00D36A8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Сукупні доходи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90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3 588,0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D12D68" w:rsidP="00D36A8D">
            <w:pPr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4 061,4</w:t>
            </w:r>
          </w:p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+13,2%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2 034,4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108" w:right="-108" w:firstLine="100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2 086,8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5 622,4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6 148,2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+9,4%</w:t>
            </w:r>
          </w:p>
        </w:tc>
      </w:tr>
      <w:tr w:rsidR="00E91EC1" w:rsidRPr="00E91EC1" w:rsidTr="00D36A8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в т.ч. виручка від реалізації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90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2 223,5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2 401,0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1 339,6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3 563,1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3 764,6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+5,7%</w:t>
            </w:r>
          </w:p>
        </w:tc>
      </w:tr>
      <w:tr w:rsidR="00E91EC1" w:rsidRPr="00E91EC1" w:rsidTr="00D36A8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сукупні прибутки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+33,4%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-37,3%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+18,3%</w:t>
            </w:r>
          </w:p>
        </w:tc>
      </w:tr>
      <w:tr w:rsidR="00E91EC1" w:rsidRPr="00E91EC1" w:rsidTr="00D36A8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сукупні збитки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-87,3%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-66,4%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-82,6%</w:t>
            </w:r>
          </w:p>
        </w:tc>
      </w:tr>
      <w:tr w:rsidR="00E91EC1" w:rsidRPr="00E91EC1" w:rsidTr="00D36A8D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 xml:space="preserve">середня чисельність працюючих, </w:t>
            </w:r>
            <w:proofErr w:type="spellStart"/>
            <w:r w:rsidRPr="00E91EC1">
              <w:rPr>
                <w:b/>
                <w:sz w:val="22"/>
                <w:szCs w:val="22"/>
              </w:rPr>
              <w:t>тис.осіб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+0,6</w:t>
            </w:r>
            <w:r w:rsidRPr="00E91EC1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-15,4%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-7,1%</w:t>
            </w:r>
          </w:p>
        </w:tc>
      </w:tr>
    </w:tbl>
    <w:p w:rsidR="004050AB" w:rsidRPr="00E91EC1" w:rsidRDefault="004050AB" w:rsidP="004050AB">
      <w:pPr>
        <w:ind w:firstLine="851"/>
        <w:jc w:val="both"/>
        <w:rPr>
          <w:sz w:val="27"/>
          <w:szCs w:val="27"/>
        </w:rPr>
      </w:pP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>У звітному періоді збитки отримали 35 підприємств комунальної власності, що підпорядковані Київраді та структурним підрозділам КМДА (додаток 2). Окрім того, 30 підприємств отримало нульовий фінансовий результат (додаток 3).</w:t>
      </w: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Слід зазначити, що з 198 суб’єктів господарювання міського підпорядкування економічно активними є 163 підприємства, 29 підприємств перебуває в стадії припинення за рішенням власника і не звітує, </w:t>
      </w:r>
      <w:r w:rsidR="004C4371" w:rsidRPr="00E91EC1">
        <w:rPr>
          <w:sz w:val="28"/>
          <w:szCs w:val="28"/>
        </w:rPr>
        <w:t xml:space="preserve">                                    </w:t>
      </w:r>
      <w:r w:rsidRPr="00E91EC1">
        <w:rPr>
          <w:sz w:val="28"/>
          <w:szCs w:val="28"/>
        </w:rPr>
        <w:t>1 підприємство перебуває на території АР Крим, 5 – не звітують, при цьому не перебувають в стані припинення за рішенням власника (додаток 4).</w:t>
      </w:r>
    </w:p>
    <w:p w:rsidR="004050AB" w:rsidRPr="00E91EC1" w:rsidRDefault="004050AB" w:rsidP="004050AB">
      <w:pPr>
        <w:ind w:firstLine="709"/>
        <w:jc w:val="both"/>
        <w:rPr>
          <w:b/>
          <w:sz w:val="27"/>
          <w:szCs w:val="27"/>
        </w:rPr>
      </w:pPr>
      <w:r w:rsidRPr="00E91EC1">
        <w:rPr>
          <w:b/>
          <w:sz w:val="28"/>
          <w:szCs w:val="28"/>
        </w:rPr>
        <w:t>Найбільший обсяг збитків серед суб’єктів господарювання, які підпорядковані Київраді та структурним підрозділам КМДА, отримали підприємства зазначені у таблиці 4</w:t>
      </w:r>
      <w:r w:rsidRPr="00E91EC1">
        <w:rPr>
          <w:b/>
          <w:sz w:val="27"/>
          <w:szCs w:val="27"/>
        </w:rPr>
        <w:t>.</w:t>
      </w:r>
    </w:p>
    <w:p w:rsidR="004050AB" w:rsidRPr="00E91EC1" w:rsidRDefault="004050AB" w:rsidP="004050AB">
      <w:pPr>
        <w:ind w:firstLine="851"/>
        <w:jc w:val="right"/>
      </w:pPr>
      <w:r w:rsidRPr="00E91EC1">
        <w:rPr>
          <w:b/>
          <w:sz w:val="27"/>
          <w:szCs w:val="27"/>
        </w:rPr>
        <w:lastRenderedPageBreak/>
        <w:tab/>
      </w:r>
      <w:r w:rsidRPr="00E91EC1">
        <w:rPr>
          <w:b/>
          <w:sz w:val="27"/>
          <w:szCs w:val="27"/>
        </w:rPr>
        <w:tab/>
      </w:r>
      <w:r w:rsidRPr="00E91EC1">
        <w:rPr>
          <w:b/>
          <w:sz w:val="27"/>
          <w:szCs w:val="27"/>
        </w:rPr>
        <w:tab/>
      </w:r>
      <w:r w:rsidRPr="00E91EC1">
        <w:rPr>
          <w:b/>
          <w:sz w:val="27"/>
          <w:szCs w:val="27"/>
        </w:rPr>
        <w:tab/>
      </w:r>
      <w:r w:rsidRPr="00E91EC1">
        <w:rPr>
          <w:b/>
          <w:sz w:val="27"/>
          <w:szCs w:val="27"/>
        </w:rPr>
        <w:tab/>
      </w:r>
      <w:r w:rsidRPr="00E91EC1">
        <w:rPr>
          <w:b/>
          <w:sz w:val="27"/>
          <w:szCs w:val="27"/>
        </w:rPr>
        <w:tab/>
      </w:r>
      <w:r w:rsidRPr="00E91EC1">
        <w:rPr>
          <w:b/>
          <w:sz w:val="27"/>
          <w:szCs w:val="27"/>
        </w:rPr>
        <w:tab/>
      </w:r>
      <w:r w:rsidRPr="00E91EC1">
        <w:rPr>
          <w:b/>
          <w:sz w:val="27"/>
          <w:szCs w:val="27"/>
        </w:rPr>
        <w:tab/>
      </w:r>
      <w:r w:rsidRPr="00E91EC1">
        <w:rPr>
          <w:b/>
          <w:sz w:val="27"/>
          <w:szCs w:val="27"/>
        </w:rPr>
        <w:tab/>
      </w:r>
      <w:r w:rsidRPr="00E91EC1">
        <w:rPr>
          <w:b/>
          <w:sz w:val="27"/>
          <w:szCs w:val="27"/>
        </w:rPr>
        <w:tab/>
      </w:r>
      <w:r w:rsidRPr="00E91EC1">
        <w:t>Таблиця 4</w:t>
      </w:r>
    </w:p>
    <w:p w:rsidR="004050AB" w:rsidRPr="00E91EC1" w:rsidRDefault="004050AB" w:rsidP="004050AB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3"/>
        <w:gridCol w:w="2950"/>
        <w:gridCol w:w="2887"/>
      </w:tblGrid>
      <w:tr w:rsidR="00E91EC1" w:rsidRPr="00E91EC1" w:rsidTr="00D36A8D">
        <w:tc>
          <w:tcPr>
            <w:tcW w:w="3733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Назва КП</w:t>
            </w:r>
          </w:p>
        </w:tc>
        <w:tc>
          <w:tcPr>
            <w:tcW w:w="2950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Сума прибутку/збитку          у І півріччі 2015 року,</w:t>
            </w:r>
          </w:p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 xml:space="preserve"> </w:t>
            </w:r>
            <w:proofErr w:type="spellStart"/>
            <w:r w:rsidRPr="00E91EC1">
              <w:rPr>
                <w:sz w:val="22"/>
                <w:szCs w:val="22"/>
              </w:rPr>
              <w:t>млн</w:t>
            </w:r>
            <w:proofErr w:type="spellEnd"/>
            <w:r w:rsidRPr="00E91EC1">
              <w:rPr>
                <w:sz w:val="22"/>
                <w:szCs w:val="22"/>
              </w:rPr>
              <w:t xml:space="preserve"> </w:t>
            </w:r>
            <w:proofErr w:type="spellStart"/>
            <w:r w:rsidRPr="00E91EC1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887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 xml:space="preserve">Сума збитку у І півріччі 2016 року, </w:t>
            </w:r>
          </w:p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proofErr w:type="spellStart"/>
            <w:r w:rsidRPr="00E91EC1">
              <w:rPr>
                <w:sz w:val="22"/>
                <w:szCs w:val="22"/>
              </w:rPr>
              <w:t>млн</w:t>
            </w:r>
            <w:proofErr w:type="spellEnd"/>
            <w:r w:rsidRPr="00E91EC1">
              <w:rPr>
                <w:sz w:val="22"/>
                <w:szCs w:val="22"/>
              </w:rPr>
              <w:t xml:space="preserve"> </w:t>
            </w:r>
            <w:proofErr w:type="spellStart"/>
            <w:r w:rsidRPr="00E91EC1">
              <w:rPr>
                <w:sz w:val="22"/>
                <w:szCs w:val="22"/>
              </w:rPr>
              <w:t>грн</w:t>
            </w:r>
            <w:proofErr w:type="spellEnd"/>
          </w:p>
        </w:tc>
      </w:tr>
      <w:tr w:rsidR="00E91EC1" w:rsidRPr="00E91EC1" w:rsidTr="00D36A8D">
        <w:tc>
          <w:tcPr>
            <w:tcW w:w="3733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</w:t>
            </w:r>
            <w:proofErr w:type="spellStart"/>
            <w:r w:rsidRPr="00E91EC1">
              <w:rPr>
                <w:sz w:val="22"/>
                <w:szCs w:val="22"/>
              </w:rPr>
              <w:t>Київтранспарксервіс</w:t>
            </w:r>
            <w:proofErr w:type="spellEnd"/>
            <w:r w:rsidRPr="00E91EC1">
              <w:rPr>
                <w:sz w:val="22"/>
                <w:szCs w:val="22"/>
              </w:rPr>
              <w:t>»</w:t>
            </w:r>
          </w:p>
        </w:tc>
        <w:tc>
          <w:tcPr>
            <w:tcW w:w="2950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 xml:space="preserve">-2,7 </w:t>
            </w:r>
          </w:p>
        </w:tc>
        <w:tc>
          <w:tcPr>
            <w:tcW w:w="2887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-0,86</w:t>
            </w:r>
          </w:p>
        </w:tc>
      </w:tr>
      <w:tr w:rsidR="00E91EC1" w:rsidRPr="00E91EC1" w:rsidTr="00D36A8D">
        <w:tc>
          <w:tcPr>
            <w:tcW w:w="3733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</w:t>
            </w:r>
            <w:proofErr w:type="spellStart"/>
            <w:r w:rsidRPr="00E91EC1">
              <w:rPr>
                <w:sz w:val="22"/>
                <w:szCs w:val="22"/>
              </w:rPr>
              <w:t>Київпастранс</w:t>
            </w:r>
            <w:proofErr w:type="spellEnd"/>
            <w:r w:rsidRPr="00E91EC1">
              <w:rPr>
                <w:sz w:val="22"/>
                <w:szCs w:val="22"/>
              </w:rPr>
              <w:t>»</w:t>
            </w:r>
          </w:p>
        </w:tc>
        <w:tc>
          <w:tcPr>
            <w:tcW w:w="2950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-124,4</w:t>
            </w:r>
          </w:p>
        </w:tc>
        <w:tc>
          <w:tcPr>
            <w:tcW w:w="2887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-28,4</w:t>
            </w:r>
          </w:p>
        </w:tc>
      </w:tr>
      <w:tr w:rsidR="00E91EC1" w:rsidRPr="00E91EC1" w:rsidTr="00D36A8D">
        <w:tc>
          <w:tcPr>
            <w:tcW w:w="3733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КМР «Телекомпанія «Київ»</w:t>
            </w:r>
          </w:p>
        </w:tc>
        <w:tc>
          <w:tcPr>
            <w:tcW w:w="2950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-1,6</w:t>
            </w:r>
          </w:p>
        </w:tc>
        <w:tc>
          <w:tcPr>
            <w:tcW w:w="2887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-1,3</w:t>
            </w:r>
          </w:p>
        </w:tc>
      </w:tr>
      <w:tr w:rsidR="00E91EC1" w:rsidRPr="00E91EC1" w:rsidTr="00D36A8D">
        <w:tc>
          <w:tcPr>
            <w:tcW w:w="3733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«Київське інвестиційне агентство»</w:t>
            </w:r>
          </w:p>
        </w:tc>
        <w:tc>
          <w:tcPr>
            <w:tcW w:w="2950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-2,1</w:t>
            </w:r>
          </w:p>
        </w:tc>
        <w:tc>
          <w:tcPr>
            <w:tcW w:w="2887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- 1,6</w:t>
            </w:r>
          </w:p>
        </w:tc>
      </w:tr>
      <w:tr w:rsidR="004050AB" w:rsidRPr="00E91EC1" w:rsidTr="00D36A8D">
        <w:tc>
          <w:tcPr>
            <w:tcW w:w="3733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«Дирекція будівництва шляхово-транспортних споруд м. Києва»</w:t>
            </w:r>
          </w:p>
        </w:tc>
        <w:tc>
          <w:tcPr>
            <w:tcW w:w="2950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+0,09</w:t>
            </w:r>
          </w:p>
        </w:tc>
        <w:tc>
          <w:tcPr>
            <w:tcW w:w="2887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-1,1</w:t>
            </w:r>
          </w:p>
        </w:tc>
      </w:tr>
    </w:tbl>
    <w:p w:rsidR="004050AB" w:rsidRPr="00E91EC1" w:rsidRDefault="004050AB" w:rsidP="004050AB">
      <w:pPr>
        <w:ind w:firstLine="540"/>
        <w:jc w:val="both"/>
        <w:rPr>
          <w:b/>
          <w:sz w:val="27"/>
          <w:szCs w:val="27"/>
        </w:rPr>
      </w:pPr>
    </w:p>
    <w:p w:rsidR="00F366F0" w:rsidRPr="00E91EC1" w:rsidRDefault="00F366F0" w:rsidP="004050AB">
      <w:pPr>
        <w:ind w:firstLine="540"/>
        <w:jc w:val="both"/>
        <w:rPr>
          <w:b/>
          <w:sz w:val="27"/>
          <w:szCs w:val="27"/>
        </w:rPr>
      </w:pPr>
    </w:p>
    <w:p w:rsidR="00F366F0" w:rsidRPr="00E91EC1" w:rsidRDefault="00F366F0" w:rsidP="004050AB">
      <w:pPr>
        <w:ind w:firstLine="540"/>
        <w:jc w:val="both"/>
        <w:rPr>
          <w:b/>
          <w:sz w:val="27"/>
          <w:szCs w:val="27"/>
        </w:rPr>
      </w:pPr>
    </w:p>
    <w:p w:rsidR="00F366F0" w:rsidRPr="00E91EC1" w:rsidRDefault="00F366F0" w:rsidP="004050AB">
      <w:pPr>
        <w:ind w:firstLine="540"/>
        <w:jc w:val="both"/>
        <w:rPr>
          <w:b/>
          <w:sz w:val="27"/>
          <w:szCs w:val="27"/>
        </w:rPr>
      </w:pPr>
    </w:p>
    <w:p w:rsidR="004050AB" w:rsidRPr="00E91EC1" w:rsidRDefault="004050AB" w:rsidP="004050AB">
      <w:pPr>
        <w:ind w:firstLine="540"/>
        <w:jc w:val="both"/>
        <w:rPr>
          <w:b/>
          <w:sz w:val="27"/>
          <w:szCs w:val="27"/>
        </w:rPr>
      </w:pPr>
      <w:r w:rsidRPr="00E91EC1">
        <w:rPr>
          <w:b/>
          <w:sz w:val="27"/>
          <w:szCs w:val="27"/>
        </w:rPr>
        <w:t>Найбільш прибутковими серед підприємств міського підпорядкування були підприємства зазначені у таблиці 5.</w:t>
      </w:r>
    </w:p>
    <w:p w:rsidR="004050AB" w:rsidRPr="00E91EC1" w:rsidRDefault="004050AB" w:rsidP="004050AB">
      <w:pPr>
        <w:ind w:firstLine="851"/>
        <w:jc w:val="right"/>
        <w:rPr>
          <w:sz w:val="22"/>
          <w:szCs w:val="22"/>
        </w:rPr>
      </w:pP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b/>
          <w:sz w:val="22"/>
          <w:szCs w:val="22"/>
        </w:rPr>
        <w:tab/>
      </w:r>
      <w:r w:rsidRPr="00E91EC1">
        <w:rPr>
          <w:sz w:val="22"/>
          <w:szCs w:val="22"/>
        </w:rPr>
        <w:t>Таблиця 5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Назва підприємства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 xml:space="preserve">Чистий прибуток </w:t>
            </w:r>
          </w:p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 xml:space="preserve">у І півріччі 2016 року, </w:t>
            </w:r>
          </w:p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proofErr w:type="spellStart"/>
            <w:r w:rsidRPr="00E91EC1">
              <w:rPr>
                <w:sz w:val="22"/>
                <w:szCs w:val="22"/>
              </w:rPr>
              <w:t>млн</w:t>
            </w:r>
            <w:proofErr w:type="spellEnd"/>
            <w:r w:rsidRPr="00E91EC1">
              <w:rPr>
                <w:sz w:val="22"/>
                <w:szCs w:val="22"/>
              </w:rPr>
              <w:t xml:space="preserve"> </w:t>
            </w:r>
            <w:proofErr w:type="spellStart"/>
            <w:r w:rsidRPr="00E91EC1">
              <w:rPr>
                <w:sz w:val="22"/>
                <w:szCs w:val="22"/>
              </w:rPr>
              <w:t>грн</w:t>
            </w:r>
            <w:proofErr w:type="spellEnd"/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«Київський метрополітен»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31,2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</w:t>
            </w:r>
            <w:proofErr w:type="spellStart"/>
            <w:r w:rsidRPr="00E91EC1">
              <w:rPr>
                <w:sz w:val="22"/>
                <w:szCs w:val="22"/>
              </w:rPr>
              <w:t>Житлоінвестбуд-УКБ</w:t>
            </w:r>
            <w:proofErr w:type="spellEnd"/>
            <w:r w:rsidRPr="00E91EC1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10,1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«Міжнародний аеропорт «Київ» (Жуляни)»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10,6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</w:t>
            </w:r>
            <w:proofErr w:type="spellStart"/>
            <w:r w:rsidRPr="00E91EC1">
              <w:rPr>
                <w:sz w:val="22"/>
                <w:szCs w:val="22"/>
              </w:rPr>
              <w:t>Київреклама</w:t>
            </w:r>
            <w:proofErr w:type="spellEnd"/>
            <w:r w:rsidRPr="00E91EC1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4,6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«Редакція газети «Вечірній Київ»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3,4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ККУП «Фінансова компанія «</w:t>
            </w:r>
            <w:proofErr w:type="spellStart"/>
            <w:r w:rsidRPr="00E91EC1">
              <w:rPr>
                <w:sz w:val="22"/>
                <w:szCs w:val="22"/>
              </w:rPr>
              <w:t>Житло-інвест</w:t>
            </w:r>
            <w:proofErr w:type="spellEnd"/>
            <w:r w:rsidRPr="00E91EC1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2,7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«Фармація»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2,5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</w:t>
            </w:r>
            <w:proofErr w:type="spellStart"/>
            <w:r w:rsidRPr="00E91EC1">
              <w:rPr>
                <w:sz w:val="22"/>
                <w:szCs w:val="22"/>
              </w:rPr>
              <w:t>Спецжитлофонд</w:t>
            </w:r>
            <w:proofErr w:type="spellEnd"/>
            <w:r w:rsidRPr="00E91EC1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2,4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«Володимирський ринок»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1,8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Київський зоологічний парк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1,2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«Міський магазин»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3,3</w:t>
            </w:r>
          </w:p>
        </w:tc>
      </w:tr>
      <w:tr w:rsidR="00E91EC1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«Бессарабський ринок»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1,2</w:t>
            </w:r>
          </w:p>
        </w:tc>
      </w:tr>
      <w:tr w:rsidR="004050AB" w:rsidRPr="00E91EC1" w:rsidTr="00D36A8D"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КП «</w:t>
            </w:r>
            <w:proofErr w:type="spellStart"/>
            <w:r w:rsidRPr="00E91EC1">
              <w:rPr>
                <w:sz w:val="22"/>
                <w:szCs w:val="22"/>
              </w:rPr>
              <w:t>Київблагоустрій</w:t>
            </w:r>
            <w:proofErr w:type="spellEnd"/>
            <w:r w:rsidRPr="00E91EC1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</w:tcPr>
          <w:p w:rsidR="004050AB" w:rsidRPr="00E91EC1" w:rsidRDefault="004050AB" w:rsidP="00D36A8D">
            <w:pPr>
              <w:jc w:val="center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1,1</w:t>
            </w:r>
          </w:p>
        </w:tc>
      </w:tr>
    </w:tbl>
    <w:p w:rsidR="004050AB" w:rsidRPr="00E91EC1" w:rsidRDefault="004050AB" w:rsidP="004050AB">
      <w:pPr>
        <w:jc w:val="both"/>
        <w:rPr>
          <w:sz w:val="27"/>
          <w:szCs w:val="27"/>
        </w:rPr>
      </w:pP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>Із названого загального числа госпрозрахункових суб’єктів господарювання комунальної власності (404)</w:t>
      </w:r>
      <w:r w:rsidRPr="00E91EC1">
        <w:rPr>
          <w:b/>
          <w:sz w:val="28"/>
          <w:szCs w:val="28"/>
        </w:rPr>
        <w:t xml:space="preserve"> у сфері управління РДА, станом на 01.07.2016, перебувало 206 підприємств, госпрозрахункових організації та установ, середня кількість працівників на яких у І півріччі 2016 року становила 25,8 тис. осіб.</w:t>
      </w:r>
      <w:r w:rsidRPr="00E91EC1">
        <w:rPr>
          <w:sz w:val="28"/>
          <w:szCs w:val="28"/>
        </w:rPr>
        <w:t xml:space="preserve"> За звітний рік цими суб’єктами </w:t>
      </w:r>
      <w:r w:rsidRPr="00E91EC1">
        <w:rPr>
          <w:b/>
          <w:sz w:val="28"/>
          <w:szCs w:val="28"/>
        </w:rPr>
        <w:t>отримано сукупних доходів</w:t>
      </w:r>
      <w:r w:rsidRPr="00E91EC1">
        <w:rPr>
          <w:sz w:val="28"/>
          <w:szCs w:val="28"/>
        </w:rPr>
        <w:t xml:space="preserve"> (без ПДВ) на суму 2,1 </w:t>
      </w:r>
      <w:proofErr w:type="spellStart"/>
      <w:r w:rsidRPr="00E91EC1">
        <w:rPr>
          <w:sz w:val="28"/>
          <w:szCs w:val="28"/>
        </w:rPr>
        <w:t>млрд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що на 2,6 % більше, ніж отримано у І півріччі 2015 року. В загальному обсязі доходу чистий дохід (виручка) від реалізації продукції (товарів, робіт, послуг) становив 1,4 </w:t>
      </w:r>
      <w:proofErr w:type="spellStart"/>
      <w:r w:rsidRPr="00E91EC1">
        <w:rPr>
          <w:sz w:val="28"/>
          <w:szCs w:val="28"/>
        </w:rPr>
        <w:t>млрд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або  65,3 % (у І півріччі 2015 року питома вага чистого доходу від реалізації в сукупному доході становила 65,8 %). </w:t>
      </w: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Загальна сума чистого прибутку цих підприємств у І півріччі </w:t>
      </w:r>
      <w:r w:rsidR="004C4371" w:rsidRPr="00E91EC1">
        <w:rPr>
          <w:sz w:val="28"/>
          <w:szCs w:val="28"/>
        </w:rPr>
        <w:t xml:space="preserve">                       </w:t>
      </w:r>
      <w:r w:rsidRPr="00E91EC1">
        <w:rPr>
          <w:sz w:val="28"/>
          <w:szCs w:val="28"/>
        </w:rPr>
        <w:t xml:space="preserve">2016 року склала 11,1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 (кількість прибуткових підприємств – 38  (додаток 5), загальні збитки – 28,7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(у І півріччі 2015 року їх прибуток становив 17,7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збитки 85,3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). </w:t>
      </w: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lastRenderedPageBreak/>
        <w:t>Збитковими були 62 підприємств комунальної власності, передані до сфери управління РДА (додаток 6). Окрім того, 59 підприємств отримали нульовий фінансовий результат (додаток 7).</w:t>
      </w: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Найбільше збиткових комунальних підприємств у сфері управління Подільської РДА – 12, Оболонської РДА – 8, Святошинській РДА – 8, Шевченківської РДА - 7. Здебільшого це комунальні підприємства сфери житлово-комунального господарства. Найбільший загальний обсяг збитків спостерігається у підприємств, підпорядкованих Деснянській РДА –                      8,4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Шевченківській РДА - 8,4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Дніпровській РДА –                     4,2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Дарницькій РДА - 2,4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</w:t>
      </w:r>
      <w:proofErr w:type="spellStart"/>
      <w:r w:rsidRPr="00E91EC1">
        <w:rPr>
          <w:sz w:val="28"/>
          <w:szCs w:val="28"/>
        </w:rPr>
        <w:t>Оболонській</w:t>
      </w:r>
      <w:proofErr w:type="spellEnd"/>
      <w:r w:rsidRPr="00E91EC1">
        <w:rPr>
          <w:sz w:val="28"/>
          <w:szCs w:val="28"/>
        </w:rPr>
        <w:t xml:space="preserve"> РДА – 2,1 млн. грн. </w:t>
      </w: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>Слід зазначити, що з 206 суб’єктів господарювання районного підпорядкування економічно активними є 159 підприємств, 44 – перебувають в стадії припинення за рішенням власника і не надають фінансову звітність,             3 - не звітують, при цьому не перебувають в стані припинення за рішенням власника (додаток 8).</w:t>
      </w: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У цілому підприємствами, організаціями, установами комунальної власності територіальної громади м. Києва у І півріччі 2016 року отримано чистого прибутку в сумі 97,8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та збитків у сумі 66,6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</w:t>
      </w:r>
      <w:r w:rsidR="00D12D68" w:rsidRPr="00E91EC1">
        <w:rPr>
          <w:sz w:val="28"/>
          <w:szCs w:val="28"/>
        </w:rPr>
        <w:t xml:space="preserve">      </w:t>
      </w:r>
      <w:r w:rsidRPr="00E91EC1">
        <w:rPr>
          <w:sz w:val="28"/>
          <w:szCs w:val="28"/>
        </w:rPr>
        <w:t xml:space="preserve"> (таблиця</w:t>
      </w:r>
      <w:r w:rsidR="00D12D68" w:rsidRPr="00E91EC1">
        <w:rPr>
          <w:sz w:val="28"/>
          <w:szCs w:val="28"/>
        </w:rPr>
        <w:t xml:space="preserve"> </w:t>
      </w:r>
      <w:r w:rsidRPr="00E91EC1">
        <w:rPr>
          <w:sz w:val="28"/>
          <w:szCs w:val="28"/>
        </w:rPr>
        <w:t>3).</w:t>
      </w:r>
    </w:p>
    <w:p w:rsidR="004050AB" w:rsidRPr="00E91EC1" w:rsidRDefault="004050AB" w:rsidP="004050AB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У І півріччі 2016 року підприємствами комунальної власності до бюджету міста </w:t>
      </w:r>
      <w:r w:rsidR="00D12D68" w:rsidRPr="00E91EC1">
        <w:rPr>
          <w:sz w:val="28"/>
          <w:szCs w:val="28"/>
        </w:rPr>
        <w:t xml:space="preserve">Києва </w:t>
      </w:r>
      <w:r w:rsidRPr="00E91EC1">
        <w:rPr>
          <w:b/>
          <w:sz w:val="28"/>
          <w:szCs w:val="28"/>
        </w:rPr>
        <w:t xml:space="preserve">сплачено 15,2 </w:t>
      </w:r>
      <w:proofErr w:type="spellStart"/>
      <w:r w:rsidRPr="00E91EC1">
        <w:rPr>
          <w:b/>
          <w:sz w:val="28"/>
          <w:szCs w:val="28"/>
        </w:rPr>
        <w:t>млн</w:t>
      </w:r>
      <w:proofErr w:type="spellEnd"/>
      <w:r w:rsidRPr="00E91EC1">
        <w:rPr>
          <w:b/>
          <w:sz w:val="28"/>
          <w:szCs w:val="28"/>
        </w:rPr>
        <w:t xml:space="preserve"> </w:t>
      </w:r>
      <w:proofErr w:type="spellStart"/>
      <w:r w:rsidRPr="00E91EC1">
        <w:rPr>
          <w:b/>
          <w:sz w:val="28"/>
          <w:szCs w:val="28"/>
        </w:rPr>
        <w:t>грн</w:t>
      </w:r>
      <w:proofErr w:type="spellEnd"/>
      <w:r w:rsidRPr="00E91EC1">
        <w:rPr>
          <w:b/>
          <w:sz w:val="28"/>
          <w:szCs w:val="28"/>
        </w:rPr>
        <w:t xml:space="preserve"> відрахувань частини чистого прибутку</w:t>
      </w:r>
      <w:r w:rsidR="001A3099" w:rsidRPr="00E91EC1">
        <w:rPr>
          <w:b/>
          <w:sz w:val="28"/>
          <w:szCs w:val="28"/>
        </w:rPr>
        <w:t xml:space="preserve"> до бюджету м. Києва.</w:t>
      </w:r>
    </w:p>
    <w:p w:rsidR="004050AB" w:rsidRPr="00E91EC1" w:rsidRDefault="004050AB" w:rsidP="004050AB">
      <w:pPr>
        <w:ind w:firstLine="709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Річні фінансові плани на 2016 рік затверджено по 267 комунальним підприємствам (в т. ч. 125 – міського підпорядкування, 142 – районного підпорядкування).     </w:t>
      </w:r>
    </w:p>
    <w:p w:rsidR="004050AB" w:rsidRPr="00E91EC1" w:rsidRDefault="004050AB" w:rsidP="004050AB">
      <w:pPr>
        <w:ind w:firstLine="709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Як випливає з таблиці 6, вказаними суб’єктами господарювання                       на І півріччя 2016 року заплановано отримати сукупних доходів в сумі                     5 815,2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фактично отримано  6 148,2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>, що більше на 5,7 %. При цьому фактично понесені сукупні витрати в розмірі 6 117,0</w:t>
      </w:r>
      <w:r w:rsidRPr="00E91EC1">
        <w:rPr>
          <w:b/>
          <w:sz w:val="22"/>
          <w:szCs w:val="22"/>
        </w:rPr>
        <w:t xml:space="preserve">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на 1,1% більше, ніж передбачалося їх фінансовими планами. Внаслідок цього фактично отриманий сукупний прибуток (97,8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>) перевищив плановий сукупний прибуток (40,4</w:t>
      </w:r>
      <w:r w:rsidRPr="00E91EC1">
        <w:rPr>
          <w:sz w:val="22"/>
          <w:szCs w:val="22"/>
        </w:rPr>
        <w:t xml:space="preserve">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) на 142,1%, а фактично отриманий сукупний збиток (66,5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) менший, у порівнянні з плановим </w:t>
      </w:r>
      <w:r w:rsidR="004C4371" w:rsidRPr="00E91EC1">
        <w:rPr>
          <w:sz w:val="28"/>
          <w:szCs w:val="28"/>
        </w:rPr>
        <w:t xml:space="preserve">                             </w:t>
      </w:r>
      <w:r w:rsidRPr="00E91EC1">
        <w:rPr>
          <w:sz w:val="28"/>
          <w:szCs w:val="28"/>
        </w:rPr>
        <w:t>(278,1</w:t>
      </w:r>
      <w:r w:rsidRPr="00E91EC1">
        <w:rPr>
          <w:sz w:val="22"/>
          <w:szCs w:val="22"/>
        </w:rPr>
        <w:t xml:space="preserve">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>) на 76,1 %.</w:t>
      </w:r>
    </w:p>
    <w:p w:rsidR="004050AB" w:rsidRPr="00E91EC1" w:rsidRDefault="004050AB" w:rsidP="004050AB">
      <w:pPr>
        <w:ind w:firstLine="851"/>
        <w:jc w:val="right"/>
        <w:rPr>
          <w:sz w:val="27"/>
          <w:szCs w:val="27"/>
        </w:rPr>
      </w:pPr>
    </w:p>
    <w:p w:rsidR="004E283E" w:rsidRDefault="004E283E" w:rsidP="004050AB">
      <w:pPr>
        <w:ind w:firstLine="851"/>
        <w:jc w:val="right"/>
        <w:rPr>
          <w:sz w:val="27"/>
          <w:szCs w:val="27"/>
        </w:rPr>
      </w:pPr>
    </w:p>
    <w:p w:rsidR="004E283E" w:rsidRDefault="004E283E" w:rsidP="004050AB">
      <w:pPr>
        <w:ind w:firstLine="851"/>
        <w:jc w:val="right"/>
        <w:rPr>
          <w:sz w:val="27"/>
          <w:szCs w:val="27"/>
        </w:rPr>
      </w:pPr>
    </w:p>
    <w:p w:rsidR="004E283E" w:rsidRDefault="004E283E" w:rsidP="004050AB">
      <w:pPr>
        <w:ind w:firstLine="851"/>
        <w:jc w:val="right"/>
        <w:rPr>
          <w:sz w:val="27"/>
          <w:szCs w:val="27"/>
        </w:rPr>
      </w:pPr>
    </w:p>
    <w:p w:rsidR="004E283E" w:rsidRDefault="004E283E" w:rsidP="004050AB">
      <w:pPr>
        <w:ind w:firstLine="851"/>
        <w:jc w:val="right"/>
        <w:rPr>
          <w:sz w:val="27"/>
          <w:szCs w:val="27"/>
        </w:rPr>
      </w:pPr>
    </w:p>
    <w:p w:rsidR="004E283E" w:rsidRDefault="004E283E" w:rsidP="004050AB">
      <w:pPr>
        <w:ind w:firstLine="851"/>
        <w:jc w:val="right"/>
        <w:rPr>
          <w:sz w:val="27"/>
          <w:szCs w:val="27"/>
        </w:rPr>
      </w:pPr>
    </w:p>
    <w:p w:rsidR="004E283E" w:rsidRDefault="004E283E" w:rsidP="004050AB">
      <w:pPr>
        <w:ind w:firstLine="851"/>
        <w:jc w:val="right"/>
        <w:rPr>
          <w:sz w:val="27"/>
          <w:szCs w:val="27"/>
        </w:rPr>
      </w:pPr>
    </w:p>
    <w:p w:rsidR="00B1408C" w:rsidRDefault="00B1408C" w:rsidP="004050AB">
      <w:pPr>
        <w:ind w:firstLine="851"/>
        <w:jc w:val="right"/>
        <w:rPr>
          <w:sz w:val="27"/>
          <w:szCs w:val="27"/>
        </w:rPr>
      </w:pPr>
    </w:p>
    <w:p w:rsidR="00B1408C" w:rsidRDefault="00B1408C" w:rsidP="004050AB">
      <w:pPr>
        <w:ind w:firstLine="851"/>
        <w:jc w:val="right"/>
        <w:rPr>
          <w:sz w:val="27"/>
          <w:szCs w:val="27"/>
        </w:rPr>
      </w:pPr>
    </w:p>
    <w:p w:rsidR="00B1408C" w:rsidRDefault="00B1408C" w:rsidP="004050AB">
      <w:pPr>
        <w:ind w:firstLine="851"/>
        <w:jc w:val="right"/>
        <w:rPr>
          <w:sz w:val="27"/>
          <w:szCs w:val="27"/>
        </w:rPr>
      </w:pPr>
    </w:p>
    <w:p w:rsidR="00B1408C" w:rsidRDefault="00B1408C" w:rsidP="004050AB">
      <w:pPr>
        <w:ind w:firstLine="851"/>
        <w:jc w:val="right"/>
        <w:rPr>
          <w:sz w:val="27"/>
          <w:szCs w:val="27"/>
        </w:rPr>
      </w:pPr>
    </w:p>
    <w:p w:rsidR="004050AB" w:rsidRPr="00E91EC1" w:rsidRDefault="004050AB" w:rsidP="004050AB">
      <w:pPr>
        <w:ind w:firstLine="851"/>
        <w:jc w:val="right"/>
        <w:rPr>
          <w:sz w:val="27"/>
          <w:szCs w:val="27"/>
        </w:rPr>
      </w:pPr>
      <w:bookmarkStart w:id="0" w:name="_GoBack"/>
      <w:bookmarkEnd w:id="0"/>
      <w:r w:rsidRPr="00E91EC1">
        <w:rPr>
          <w:sz w:val="27"/>
          <w:szCs w:val="27"/>
        </w:rPr>
        <w:lastRenderedPageBreak/>
        <w:t>Таблиця 6</w:t>
      </w:r>
    </w:p>
    <w:p w:rsidR="004050AB" w:rsidRPr="00E91EC1" w:rsidRDefault="004050AB" w:rsidP="004050AB">
      <w:pPr>
        <w:ind w:firstLine="851"/>
        <w:jc w:val="right"/>
        <w:rPr>
          <w:sz w:val="27"/>
          <w:szCs w:val="27"/>
        </w:rPr>
      </w:pPr>
    </w:p>
    <w:p w:rsidR="004050AB" w:rsidRPr="00E91EC1" w:rsidRDefault="004050AB" w:rsidP="004050AB">
      <w:pPr>
        <w:jc w:val="center"/>
        <w:rPr>
          <w:b/>
          <w:sz w:val="27"/>
          <w:szCs w:val="27"/>
        </w:rPr>
      </w:pPr>
      <w:r w:rsidRPr="00E91EC1">
        <w:rPr>
          <w:b/>
          <w:sz w:val="27"/>
          <w:szCs w:val="27"/>
        </w:rPr>
        <w:t xml:space="preserve">Зведені окремі планові показники фінансово-господарської діяльності </w:t>
      </w:r>
    </w:p>
    <w:p w:rsidR="004050AB" w:rsidRPr="00E91EC1" w:rsidRDefault="004050AB" w:rsidP="004050AB">
      <w:pPr>
        <w:jc w:val="center"/>
        <w:rPr>
          <w:b/>
          <w:sz w:val="27"/>
          <w:szCs w:val="27"/>
        </w:rPr>
      </w:pPr>
      <w:r w:rsidRPr="00E91EC1">
        <w:rPr>
          <w:b/>
          <w:sz w:val="27"/>
          <w:szCs w:val="27"/>
        </w:rPr>
        <w:t>підприємств комунальної власності за І півріччя 2016 року, передбачені їх затвердженими річними фінансовими планами на І півріччя 2016 року, в порівнянні з фактичними показниками за І півріччя 2016 року.</w:t>
      </w:r>
    </w:p>
    <w:p w:rsidR="004050AB" w:rsidRPr="00E91EC1" w:rsidRDefault="004050AB" w:rsidP="004050AB">
      <w:pPr>
        <w:jc w:val="right"/>
        <w:rPr>
          <w:sz w:val="27"/>
          <w:szCs w:val="27"/>
        </w:rPr>
      </w:pPr>
      <w:proofErr w:type="spellStart"/>
      <w:r w:rsidRPr="00E91EC1">
        <w:rPr>
          <w:sz w:val="27"/>
          <w:szCs w:val="27"/>
        </w:rPr>
        <w:t>млн</w:t>
      </w:r>
      <w:proofErr w:type="spellEnd"/>
      <w:r w:rsidRPr="00E91EC1">
        <w:rPr>
          <w:sz w:val="27"/>
          <w:szCs w:val="27"/>
        </w:rPr>
        <w:t xml:space="preserve"> </w:t>
      </w:r>
      <w:proofErr w:type="spellStart"/>
      <w:r w:rsidRPr="00E91EC1">
        <w:rPr>
          <w:sz w:val="27"/>
          <w:szCs w:val="27"/>
        </w:rPr>
        <w:t>грн</w:t>
      </w:r>
      <w:proofErr w:type="spellEnd"/>
    </w:p>
    <w:tbl>
      <w:tblPr>
        <w:tblW w:w="1085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520"/>
        <w:gridCol w:w="828"/>
        <w:gridCol w:w="768"/>
        <w:gridCol w:w="850"/>
        <w:gridCol w:w="992"/>
        <w:gridCol w:w="993"/>
        <w:gridCol w:w="1257"/>
        <w:gridCol w:w="900"/>
        <w:gridCol w:w="844"/>
        <w:gridCol w:w="900"/>
      </w:tblGrid>
      <w:tr w:rsidR="00E91EC1" w:rsidRPr="00E91EC1" w:rsidTr="00D36A8D">
        <w:trPr>
          <w:trHeight w:val="64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Показники фінансово-господарської діяльності 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У підпорядкуванні Київради, структурних підрозділів КМДА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У сфері управління районних в м. Києві державних адміністрацій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Разом по підприємствах комунальної власності міста</w:t>
            </w:r>
          </w:p>
        </w:tc>
      </w:tr>
      <w:tr w:rsidR="00E91EC1" w:rsidRPr="00E91EC1" w:rsidTr="00D36A8D">
        <w:trPr>
          <w:trHeight w:val="76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B" w:rsidRPr="00E91EC1" w:rsidRDefault="004050AB" w:rsidP="00D36A8D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 xml:space="preserve">План на 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І півріччя 2016 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Факт за І півріччя 2016р.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1EC1">
              <w:rPr>
                <w:b/>
                <w:sz w:val="22"/>
                <w:szCs w:val="22"/>
              </w:rPr>
              <w:t>Відносн.відхи-лення</w:t>
            </w:r>
            <w:proofErr w:type="spellEnd"/>
            <w:r w:rsidRPr="00E91EC1">
              <w:rPr>
                <w:b/>
                <w:sz w:val="22"/>
                <w:szCs w:val="22"/>
              </w:rPr>
              <w:t xml:space="preserve">, 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План І півріччя 2016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Факт за І півріччя 2016 р.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1EC1">
              <w:rPr>
                <w:b/>
                <w:sz w:val="22"/>
                <w:szCs w:val="22"/>
              </w:rPr>
              <w:t>Відносн</w:t>
            </w:r>
            <w:proofErr w:type="spellEnd"/>
            <w:r w:rsidRPr="00E91EC1">
              <w:rPr>
                <w:b/>
                <w:sz w:val="22"/>
                <w:szCs w:val="22"/>
              </w:rPr>
              <w:t>.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1EC1">
              <w:rPr>
                <w:b/>
                <w:sz w:val="22"/>
                <w:szCs w:val="22"/>
              </w:rPr>
              <w:t>відхи-</w:t>
            </w:r>
            <w:proofErr w:type="spellEnd"/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1EC1">
              <w:rPr>
                <w:b/>
                <w:sz w:val="22"/>
                <w:szCs w:val="22"/>
              </w:rPr>
              <w:t>лення</w:t>
            </w:r>
            <w:proofErr w:type="spellEnd"/>
            <w:r w:rsidRPr="00E91EC1">
              <w:rPr>
                <w:b/>
                <w:sz w:val="22"/>
                <w:szCs w:val="22"/>
              </w:rPr>
              <w:t xml:space="preserve">, 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План І півріччя 2016 р.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Факт за І півріччя 2016 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1EC1">
              <w:rPr>
                <w:b/>
                <w:sz w:val="22"/>
                <w:szCs w:val="22"/>
              </w:rPr>
              <w:t>Відносн</w:t>
            </w:r>
            <w:proofErr w:type="spellEnd"/>
            <w:r w:rsidRPr="00E91EC1">
              <w:rPr>
                <w:b/>
                <w:sz w:val="22"/>
                <w:szCs w:val="22"/>
              </w:rPr>
              <w:t>.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1EC1">
              <w:rPr>
                <w:b/>
                <w:sz w:val="22"/>
                <w:szCs w:val="22"/>
              </w:rPr>
              <w:t>відхи-</w:t>
            </w:r>
            <w:proofErr w:type="spellEnd"/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proofErr w:type="spellStart"/>
            <w:r w:rsidRPr="00E91EC1">
              <w:rPr>
                <w:b/>
                <w:sz w:val="22"/>
                <w:szCs w:val="22"/>
              </w:rPr>
              <w:t>лення</w:t>
            </w:r>
            <w:proofErr w:type="spellEnd"/>
            <w:r w:rsidRPr="00E91EC1">
              <w:rPr>
                <w:b/>
                <w:sz w:val="22"/>
                <w:szCs w:val="22"/>
              </w:rPr>
              <w:t xml:space="preserve">, </w:t>
            </w:r>
          </w:p>
          <w:p w:rsidR="004050AB" w:rsidRPr="00E91EC1" w:rsidRDefault="004050AB" w:rsidP="00D36A8D">
            <w:pPr>
              <w:ind w:left="-64" w:right="-149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%</w:t>
            </w:r>
          </w:p>
        </w:tc>
      </w:tr>
      <w:tr w:rsidR="00E91EC1" w:rsidRPr="00E91EC1" w:rsidTr="00D36A8D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власні доходи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2 565,6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 xml:space="preserve">2 903,8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+13,2%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1 472,1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1 519,3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+3,2%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4 037,7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4 423,1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+9,5%</w:t>
            </w:r>
          </w:p>
        </w:tc>
      </w:tr>
      <w:tr w:rsidR="00E91EC1" w:rsidRPr="00E91EC1" w:rsidTr="00D36A8D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доходи за рахунок бюджетних коштів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1 158,4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1 157,6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619,1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567,5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-8,3%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1 777,5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1 725,1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-3,0%</w:t>
            </w:r>
          </w:p>
        </w:tc>
      </w:tr>
      <w:tr w:rsidR="00E91EC1" w:rsidRPr="00E91EC1" w:rsidTr="00D36A8D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 xml:space="preserve">Разом сукупні доходи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3 724,0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4 061,4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+9,1%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2 091,2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2 086,8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-0,2%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5 815,2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6 148,2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+5,7%</w:t>
            </w:r>
          </w:p>
        </w:tc>
      </w:tr>
      <w:tr w:rsidR="00E91EC1" w:rsidRPr="00E91EC1" w:rsidTr="00D36A8D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собівартість реалізованої продукції (товарів, робіт, послуг)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E91EC1">
              <w:rPr>
                <w:sz w:val="22"/>
                <w:szCs w:val="22"/>
              </w:rPr>
              <w:t>3 009,9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sz w:val="22"/>
                <w:szCs w:val="22"/>
                <w:lang w:val="en-US"/>
              </w:rPr>
            </w:pPr>
            <w:r w:rsidRPr="00E91EC1">
              <w:rPr>
                <w:sz w:val="22"/>
                <w:szCs w:val="22"/>
              </w:rPr>
              <w:t>2 921,5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E91EC1">
              <w:rPr>
                <w:sz w:val="22"/>
                <w:szCs w:val="22"/>
              </w:rPr>
              <w:t>-2,9</w:t>
            </w:r>
            <w:r w:rsidRPr="00E91EC1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1 255,6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1 240,3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-1,2%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4 265,5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4 161,8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-2,4%</w:t>
            </w:r>
          </w:p>
        </w:tc>
      </w:tr>
      <w:tr w:rsidR="00E91EC1" w:rsidRPr="00E91EC1" w:rsidTr="00D36A8D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285,4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149,1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-4,4%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441,3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439,8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-0,3%</w:t>
            </w:r>
          </w:p>
        </w:tc>
      </w:tr>
      <w:tr w:rsidR="00E91EC1" w:rsidRPr="00E91EC1" w:rsidTr="00D36A8D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витрати на збут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82,1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22,4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+18,5%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101,0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106,4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+5,4%</w:t>
            </w:r>
          </w:p>
        </w:tc>
      </w:tr>
      <w:tr w:rsidR="00E91EC1" w:rsidRPr="00E91EC1" w:rsidTr="00D36A8D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 xml:space="preserve">інші витрати (в т. ч. податок на прибуток)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E91EC1">
              <w:rPr>
                <w:sz w:val="22"/>
                <w:szCs w:val="22"/>
              </w:rPr>
              <w:t>579,3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716,3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+23,7%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665,9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692,7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+4,0%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1 245,2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1 409,0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sz w:val="22"/>
                <w:szCs w:val="22"/>
              </w:rPr>
            </w:pPr>
            <w:r w:rsidRPr="00E91EC1">
              <w:rPr>
                <w:sz w:val="22"/>
                <w:szCs w:val="22"/>
              </w:rPr>
              <w:t>+13,2%</w:t>
            </w:r>
          </w:p>
        </w:tc>
      </w:tr>
      <w:tr w:rsidR="00E91EC1" w:rsidRPr="00E91EC1" w:rsidTr="00D36A8D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сукупні витрати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3 956,7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4 012,5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50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+1,4%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2 096,3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49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2 104,5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+0,4%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6 053,0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6 117,0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1,1%</w:t>
            </w:r>
          </w:p>
        </w:tc>
      </w:tr>
      <w:tr w:rsidR="00E91EC1" w:rsidRPr="00E91EC1" w:rsidTr="00D36A8D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сукупні прибутки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38,9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 w:right="-191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+122,9%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+640,0%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40,4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b/>
                <w:sz w:val="20"/>
                <w:szCs w:val="20"/>
              </w:rPr>
            </w:pPr>
            <w:r w:rsidRPr="00E91EC1">
              <w:rPr>
                <w:b/>
                <w:sz w:val="20"/>
                <w:szCs w:val="20"/>
              </w:rPr>
              <w:t>+142,1%</w:t>
            </w:r>
          </w:p>
        </w:tc>
      </w:tr>
      <w:tr w:rsidR="00E91EC1" w:rsidRPr="00E91EC1" w:rsidTr="00D36A8D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0AB" w:rsidRPr="00E91EC1" w:rsidRDefault="004050AB" w:rsidP="00D36A8D">
            <w:pPr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сукупні збитки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271,5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-86,1%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28,7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center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 xml:space="preserve">        334,9%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278,1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0AB" w:rsidRPr="00E91EC1" w:rsidRDefault="004050AB" w:rsidP="00D36A8D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E91EC1">
              <w:rPr>
                <w:b/>
                <w:sz w:val="22"/>
                <w:szCs w:val="22"/>
              </w:rPr>
              <w:t>-76,1%</w:t>
            </w:r>
          </w:p>
        </w:tc>
      </w:tr>
    </w:tbl>
    <w:p w:rsidR="004050AB" w:rsidRPr="00E91EC1" w:rsidRDefault="004050AB" w:rsidP="004050AB">
      <w:pPr>
        <w:spacing w:line="264" w:lineRule="auto"/>
        <w:ind w:firstLine="720"/>
        <w:jc w:val="both"/>
        <w:rPr>
          <w:sz w:val="28"/>
          <w:szCs w:val="28"/>
          <w:lang w:val="ru-RU"/>
        </w:rPr>
      </w:pPr>
    </w:p>
    <w:p w:rsidR="004050AB" w:rsidRPr="00E91EC1" w:rsidRDefault="004050AB" w:rsidP="004050AB">
      <w:pPr>
        <w:jc w:val="both"/>
        <w:rPr>
          <w:sz w:val="28"/>
          <w:szCs w:val="28"/>
        </w:rPr>
      </w:pPr>
      <w:r w:rsidRPr="00E91EC1">
        <w:rPr>
          <w:b/>
          <w:szCs w:val="28"/>
        </w:rPr>
        <w:tab/>
      </w:r>
      <w:r w:rsidRPr="00E91EC1">
        <w:rPr>
          <w:sz w:val="28"/>
          <w:szCs w:val="28"/>
        </w:rPr>
        <w:t>Позитивна тенденція виконання (перевиконання) показників річних фінансових планів за І півріччя 2016 року спостерігається у підприємств, що знаходяться в підпорядкуванні Київради та структурних підрозділів виконавчого органу Київради (КМДА). Зокрема, сукупні доходи перевиконано</w:t>
      </w:r>
      <w:r w:rsidRPr="00E91EC1">
        <w:rPr>
          <w:sz w:val="27"/>
          <w:szCs w:val="27"/>
        </w:rPr>
        <w:t xml:space="preserve"> на 9,1%, </w:t>
      </w:r>
      <w:r w:rsidRPr="00E91EC1">
        <w:rPr>
          <w:sz w:val="28"/>
          <w:szCs w:val="28"/>
        </w:rPr>
        <w:t xml:space="preserve">а сукупні витрати лише на 1,4 %. При запланованому сукупному прибутку (38,9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) фактично отримано 86,7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, що більше на 122,9 %, а сукупні збитки (37,8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) зменшились, порівняно з плановими (271,5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), на 86,1%. </w:t>
      </w:r>
    </w:p>
    <w:p w:rsidR="004050AB" w:rsidRPr="00E91EC1" w:rsidRDefault="004050AB" w:rsidP="004050AB">
      <w:pPr>
        <w:ind w:firstLine="708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Насамперед, це зумовлено перевиконанням у звітному періоді планових показників підприємствами транспорту. Зокрема, КП «Київський метрополітен» при перевиконанні запланованих власних доходів на 19,3 % </w:t>
      </w:r>
      <w:r w:rsidRPr="00E91EC1">
        <w:rPr>
          <w:sz w:val="27"/>
          <w:szCs w:val="27"/>
        </w:rPr>
        <w:t xml:space="preserve">та </w:t>
      </w:r>
      <w:r w:rsidRPr="00E91EC1">
        <w:rPr>
          <w:sz w:val="28"/>
          <w:szCs w:val="28"/>
        </w:rPr>
        <w:t xml:space="preserve">зменшенні собівартості реалізованої продукції (товарів, робіт, послуг) на </w:t>
      </w:r>
      <w:r w:rsidR="00E4214B" w:rsidRPr="00E91EC1">
        <w:rPr>
          <w:sz w:val="28"/>
          <w:szCs w:val="28"/>
        </w:rPr>
        <w:t xml:space="preserve">     </w:t>
      </w:r>
      <w:r w:rsidRPr="00E91EC1">
        <w:rPr>
          <w:sz w:val="28"/>
          <w:szCs w:val="28"/>
        </w:rPr>
        <w:t>11,5 %</w:t>
      </w:r>
      <w:r w:rsidRPr="00E91EC1">
        <w:rPr>
          <w:sz w:val="27"/>
          <w:szCs w:val="27"/>
        </w:rPr>
        <w:t xml:space="preserve"> </w:t>
      </w:r>
      <w:r w:rsidRPr="00E91EC1">
        <w:rPr>
          <w:sz w:val="28"/>
          <w:szCs w:val="28"/>
        </w:rPr>
        <w:t>проти планових показників відповідно,</w:t>
      </w:r>
      <w:r w:rsidRPr="00E91EC1">
        <w:rPr>
          <w:sz w:val="27"/>
          <w:szCs w:val="27"/>
        </w:rPr>
        <w:t xml:space="preserve"> </w:t>
      </w:r>
      <w:r w:rsidRPr="00E91EC1">
        <w:rPr>
          <w:sz w:val="28"/>
          <w:szCs w:val="28"/>
        </w:rPr>
        <w:t>фактично отримав за І півріччя               2016 року чистий прибуток в розмірі</w:t>
      </w:r>
      <w:r w:rsidRPr="00E91EC1">
        <w:rPr>
          <w:sz w:val="27"/>
          <w:szCs w:val="27"/>
        </w:rPr>
        <w:t xml:space="preserve"> </w:t>
      </w:r>
      <w:r w:rsidRPr="00E91EC1">
        <w:rPr>
          <w:sz w:val="28"/>
          <w:szCs w:val="28"/>
        </w:rPr>
        <w:t xml:space="preserve">31,2 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>,</w:t>
      </w:r>
      <w:r w:rsidRPr="00E91EC1">
        <w:rPr>
          <w:sz w:val="27"/>
          <w:szCs w:val="27"/>
        </w:rPr>
        <w:t xml:space="preserve"> </w:t>
      </w:r>
      <w:r w:rsidRPr="00E91EC1">
        <w:rPr>
          <w:sz w:val="28"/>
          <w:szCs w:val="28"/>
        </w:rPr>
        <w:t xml:space="preserve">проти планового збитку 124,6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грн.</w:t>
      </w:r>
    </w:p>
    <w:p w:rsidR="004050AB" w:rsidRPr="00E91EC1" w:rsidRDefault="004050AB" w:rsidP="004050AB">
      <w:pPr>
        <w:ind w:firstLine="708"/>
        <w:jc w:val="both"/>
        <w:rPr>
          <w:sz w:val="28"/>
          <w:szCs w:val="28"/>
        </w:rPr>
      </w:pPr>
      <w:r w:rsidRPr="00E91EC1">
        <w:rPr>
          <w:sz w:val="28"/>
          <w:szCs w:val="28"/>
        </w:rPr>
        <w:lastRenderedPageBreak/>
        <w:t>Також, КП «Київпастранс» при перевиконанні запланованих власних доходів на 15,1 %</w:t>
      </w:r>
      <w:r w:rsidRPr="00E91EC1">
        <w:rPr>
          <w:sz w:val="27"/>
          <w:szCs w:val="27"/>
        </w:rPr>
        <w:t xml:space="preserve"> </w:t>
      </w:r>
      <w:r w:rsidRPr="00E91EC1">
        <w:rPr>
          <w:sz w:val="28"/>
          <w:szCs w:val="28"/>
        </w:rPr>
        <w:t>та зменшенні собівартості реалізованої продукції (товарів, робіт, послуг) проти планового показника на 6,0 %, отримав чистий збиток в розмірі</w:t>
      </w:r>
      <w:r w:rsidRPr="00E91EC1">
        <w:rPr>
          <w:sz w:val="27"/>
          <w:szCs w:val="27"/>
        </w:rPr>
        <w:t xml:space="preserve"> </w:t>
      </w:r>
      <w:r w:rsidRPr="00E91EC1">
        <w:rPr>
          <w:sz w:val="28"/>
          <w:szCs w:val="28"/>
        </w:rPr>
        <w:t xml:space="preserve">28,4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>,</w:t>
      </w:r>
      <w:r w:rsidRPr="00E91EC1">
        <w:rPr>
          <w:sz w:val="27"/>
          <w:szCs w:val="27"/>
        </w:rPr>
        <w:t xml:space="preserve"> </w:t>
      </w:r>
      <w:r w:rsidRPr="00E91EC1">
        <w:rPr>
          <w:sz w:val="28"/>
          <w:szCs w:val="28"/>
        </w:rPr>
        <w:t>що є значно меншим (на 78,6 %)</w:t>
      </w:r>
      <w:r w:rsidRPr="00E91EC1">
        <w:rPr>
          <w:sz w:val="27"/>
          <w:szCs w:val="27"/>
        </w:rPr>
        <w:t xml:space="preserve"> </w:t>
      </w:r>
      <w:r w:rsidRPr="00E91EC1">
        <w:rPr>
          <w:sz w:val="28"/>
          <w:szCs w:val="28"/>
        </w:rPr>
        <w:t xml:space="preserve">від планового показника (132,8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чистого збитку).</w:t>
      </w:r>
    </w:p>
    <w:p w:rsidR="004050AB" w:rsidRPr="00E91EC1" w:rsidRDefault="004050AB" w:rsidP="004050AB">
      <w:pPr>
        <w:ind w:firstLine="851"/>
        <w:jc w:val="both"/>
        <w:rPr>
          <w:sz w:val="27"/>
          <w:szCs w:val="27"/>
        </w:rPr>
      </w:pPr>
      <w:r w:rsidRPr="00E91EC1">
        <w:rPr>
          <w:sz w:val="28"/>
          <w:szCs w:val="28"/>
        </w:rPr>
        <w:t>Окремі</w:t>
      </w:r>
      <w:r w:rsidR="00D12D68" w:rsidRPr="00E91EC1">
        <w:rPr>
          <w:sz w:val="28"/>
          <w:szCs w:val="28"/>
        </w:rPr>
        <w:t xml:space="preserve"> </w:t>
      </w:r>
      <w:r w:rsidRPr="00E91EC1">
        <w:rPr>
          <w:sz w:val="28"/>
          <w:szCs w:val="28"/>
        </w:rPr>
        <w:t xml:space="preserve">показники фінансово-господарської діяльності госпрозрахункових комунальних підприємств (установ, організацій) територіальної громади м. Києва, що підпорядковані Київраді, виконавчому органу Київради (КМДА) та його структурним підрозділам, за І півріччя </w:t>
      </w:r>
      <w:r w:rsidR="004C4371" w:rsidRPr="00E91EC1">
        <w:rPr>
          <w:sz w:val="28"/>
          <w:szCs w:val="28"/>
        </w:rPr>
        <w:t xml:space="preserve">                   </w:t>
      </w:r>
      <w:r w:rsidRPr="00E91EC1">
        <w:rPr>
          <w:sz w:val="28"/>
          <w:szCs w:val="28"/>
        </w:rPr>
        <w:t xml:space="preserve">2016 року, передбачені їх затвердженими річними фінансовими планами на 2016 рік, в порівнянні з фактичними показниками за І півріччя </w:t>
      </w:r>
      <w:r w:rsidR="004C4371" w:rsidRPr="00E91EC1">
        <w:rPr>
          <w:sz w:val="28"/>
          <w:szCs w:val="28"/>
        </w:rPr>
        <w:t xml:space="preserve">                                </w:t>
      </w:r>
      <w:r w:rsidRPr="00E91EC1">
        <w:rPr>
          <w:sz w:val="28"/>
          <w:szCs w:val="28"/>
        </w:rPr>
        <w:t>2016 року, наведено в додатку 9.</w:t>
      </w:r>
      <w:r w:rsidRPr="00E91EC1">
        <w:rPr>
          <w:sz w:val="27"/>
          <w:szCs w:val="27"/>
        </w:rPr>
        <w:t xml:space="preserve"> </w:t>
      </w:r>
    </w:p>
    <w:p w:rsidR="004050AB" w:rsidRPr="00E91EC1" w:rsidRDefault="004050AB" w:rsidP="003A5C0C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Як випливає з таблиці 6 комунальними підприємствами районного підпорядкування планові показники  по сукупним доходам </w:t>
      </w:r>
      <w:proofErr w:type="spellStart"/>
      <w:r w:rsidRPr="00E91EC1">
        <w:rPr>
          <w:sz w:val="28"/>
          <w:szCs w:val="28"/>
        </w:rPr>
        <w:t>невиконано</w:t>
      </w:r>
      <w:proofErr w:type="spellEnd"/>
      <w:r w:rsidRPr="00E91EC1">
        <w:rPr>
          <w:sz w:val="28"/>
          <w:szCs w:val="28"/>
        </w:rPr>
        <w:t xml:space="preserve"> на            0,2 %, а по сукупним витратам перевиконано на 0,4 %, при цьому при запланованому сукупному прибутку в сумі 1,5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фактично отримано  11,1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прибутку. Також при запланованому сукупному збитку 6,6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фактично отримано 28,7 </w:t>
      </w:r>
      <w:proofErr w:type="spellStart"/>
      <w:r w:rsidRPr="00E91EC1">
        <w:rPr>
          <w:sz w:val="28"/>
          <w:szCs w:val="28"/>
        </w:rPr>
        <w:t>млн</w:t>
      </w:r>
      <w:proofErr w:type="spellEnd"/>
      <w:r w:rsidRPr="00E91EC1">
        <w:rPr>
          <w:sz w:val="28"/>
          <w:szCs w:val="28"/>
        </w:rPr>
        <w:t xml:space="preserve"> </w:t>
      </w:r>
      <w:proofErr w:type="spellStart"/>
      <w:r w:rsidRPr="00E91EC1">
        <w:rPr>
          <w:sz w:val="28"/>
          <w:szCs w:val="28"/>
        </w:rPr>
        <w:t>грн</w:t>
      </w:r>
      <w:proofErr w:type="spellEnd"/>
      <w:r w:rsidRPr="00E91EC1">
        <w:rPr>
          <w:sz w:val="28"/>
          <w:szCs w:val="28"/>
        </w:rPr>
        <w:t xml:space="preserve"> збитку.</w:t>
      </w:r>
    </w:p>
    <w:p w:rsidR="004050AB" w:rsidRPr="00E91EC1" w:rsidRDefault="004050AB" w:rsidP="003A5C0C">
      <w:pPr>
        <w:ind w:firstLine="851"/>
        <w:jc w:val="both"/>
        <w:rPr>
          <w:sz w:val="28"/>
          <w:szCs w:val="28"/>
        </w:rPr>
      </w:pPr>
      <w:r w:rsidRPr="00E91EC1">
        <w:rPr>
          <w:sz w:val="28"/>
          <w:szCs w:val="28"/>
        </w:rPr>
        <w:t xml:space="preserve">Окремі показники фінансово-господарської діяльності госпрозрахункових комунальних підприємств (установ, організацій) територіальної громади м. Києва, що підпорядковані районним в м. Києві державним адміністраціям, за І півріччя 2016 рік, передбачені їх затвердженими річними фінансовими планами на 2016 рік, в порівнянні з фактичними показниками за І півріччя 2016 року, наведено в додатку 10. </w:t>
      </w:r>
    </w:p>
    <w:p w:rsidR="00717CD2" w:rsidRPr="00717CD2" w:rsidRDefault="00717CD2" w:rsidP="00717CD2">
      <w:pPr>
        <w:ind w:firstLine="851"/>
        <w:jc w:val="both"/>
        <w:rPr>
          <w:sz w:val="28"/>
          <w:szCs w:val="28"/>
        </w:rPr>
      </w:pPr>
      <w:r w:rsidRPr="00717CD2">
        <w:rPr>
          <w:sz w:val="28"/>
          <w:szCs w:val="28"/>
        </w:rPr>
        <w:t>Окремі показники фінансово-господарської діяльності підприємств, госпрозрахункових організацій та установ за результатами річної фінансової звітності за І півріччя 2016 року, а також в порівнянні з І півріччям 2015 року додаються:</w:t>
      </w:r>
    </w:p>
    <w:p w:rsidR="00717CD2" w:rsidRPr="00717CD2" w:rsidRDefault="00717CD2" w:rsidP="00717CD2">
      <w:pPr>
        <w:ind w:firstLine="851"/>
        <w:jc w:val="both"/>
        <w:rPr>
          <w:sz w:val="28"/>
          <w:szCs w:val="28"/>
        </w:rPr>
      </w:pPr>
      <w:r w:rsidRPr="00717CD2">
        <w:rPr>
          <w:sz w:val="28"/>
          <w:szCs w:val="28"/>
        </w:rPr>
        <w:t>- по підприємствах, організаціях, установах, підпорядкованих Київській міській раді, структурним підрозділам виконавчого органу Київської міської ради (Київської міської державної адміністрації) – в галузевому розрізі та за видами діяльності (додатки 11, 12);</w:t>
      </w:r>
    </w:p>
    <w:p w:rsidR="00E91EC1" w:rsidRPr="00717CD2" w:rsidRDefault="00717CD2" w:rsidP="00717CD2">
      <w:pPr>
        <w:ind w:firstLine="851"/>
        <w:jc w:val="both"/>
        <w:rPr>
          <w:sz w:val="28"/>
          <w:szCs w:val="28"/>
        </w:rPr>
      </w:pPr>
      <w:r w:rsidRPr="00717CD2">
        <w:rPr>
          <w:sz w:val="28"/>
          <w:szCs w:val="28"/>
        </w:rPr>
        <w:t>- по підприємствах, організаціях, установах, переданих до сфери                управління районних  в м. Києві державних адміністрацій – в розрізі районів міста (додаток 13, 14).</w:t>
      </w:r>
    </w:p>
    <w:p w:rsidR="00E91EC1" w:rsidRDefault="00E91EC1" w:rsidP="004050AB">
      <w:pPr>
        <w:ind w:firstLine="851"/>
        <w:jc w:val="both"/>
        <w:rPr>
          <w:color w:val="FF0000"/>
          <w:sz w:val="28"/>
          <w:szCs w:val="28"/>
        </w:rPr>
      </w:pPr>
    </w:p>
    <w:p w:rsidR="008D494B" w:rsidRPr="00871386" w:rsidRDefault="008D494B" w:rsidP="004050AB">
      <w:pPr>
        <w:contextualSpacing/>
        <w:jc w:val="both"/>
        <w:rPr>
          <w:color w:val="FF0000"/>
          <w:sz w:val="20"/>
          <w:szCs w:val="20"/>
          <w:lang w:eastAsia="en-US"/>
        </w:rPr>
      </w:pPr>
    </w:p>
    <w:p w:rsidR="008D494B" w:rsidRPr="00871386" w:rsidRDefault="008D494B" w:rsidP="004050AB">
      <w:pPr>
        <w:contextualSpacing/>
        <w:jc w:val="both"/>
        <w:rPr>
          <w:color w:val="FF0000"/>
          <w:sz w:val="20"/>
          <w:szCs w:val="20"/>
          <w:lang w:eastAsia="en-US"/>
        </w:rPr>
      </w:pPr>
    </w:p>
    <w:p w:rsidR="008D494B" w:rsidRPr="00871386" w:rsidRDefault="008D494B" w:rsidP="004050AB">
      <w:pPr>
        <w:contextualSpacing/>
        <w:jc w:val="both"/>
        <w:rPr>
          <w:color w:val="FF0000"/>
          <w:sz w:val="20"/>
          <w:szCs w:val="20"/>
          <w:lang w:eastAsia="en-US"/>
        </w:rPr>
      </w:pPr>
    </w:p>
    <w:p w:rsidR="008D494B" w:rsidRPr="00871386" w:rsidRDefault="008D494B" w:rsidP="004050AB">
      <w:pPr>
        <w:contextualSpacing/>
        <w:jc w:val="both"/>
        <w:rPr>
          <w:color w:val="FF0000"/>
          <w:sz w:val="20"/>
          <w:szCs w:val="20"/>
          <w:lang w:eastAsia="en-US"/>
        </w:rPr>
      </w:pPr>
    </w:p>
    <w:p w:rsidR="008D494B" w:rsidRPr="00871386" w:rsidRDefault="008D494B" w:rsidP="004050AB">
      <w:pPr>
        <w:contextualSpacing/>
        <w:jc w:val="both"/>
        <w:rPr>
          <w:color w:val="FF0000"/>
          <w:sz w:val="20"/>
          <w:szCs w:val="20"/>
          <w:lang w:eastAsia="en-US"/>
        </w:rPr>
      </w:pPr>
    </w:p>
    <w:p w:rsidR="008D494B" w:rsidRPr="00871386" w:rsidRDefault="008D494B" w:rsidP="004050AB">
      <w:pPr>
        <w:contextualSpacing/>
        <w:jc w:val="both"/>
        <w:rPr>
          <w:color w:val="FF0000"/>
          <w:sz w:val="20"/>
          <w:szCs w:val="20"/>
          <w:lang w:eastAsia="en-US"/>
        </w:rPr>
      </w:pPr>
    </w:p>
    <w:p w:rsidR="008D494B" w:rsidRPr="00871386" w:rsidRDefault="008D494B" w:rsidP="004050AB">
      <w:pPr>
        <w:contextualSpacing/>
        <w:jc w:val="both"/>
        <w:rPr>
          <w:color w:val="FF0000"/>
          <w:sz w:val="20"/>
          <w:szCs w:val="20"/>
          <w:lang w:eastAsia="en-US"/>
        </w:rPr>
      </w:pPr>
    </w:p>
    <w:p w:rsidR="008D494B" w:rsidRPr="00871386" w:rsidRDefault="008D494B" w:rsidP="004050AB">
      <w:pPr>
        <w:contextualSpacing/>
        <w:jc w:val="both"/>
        <w:rPr>
          <w:color w:val="FF0000"/>
          <w:sz w:val="20"/>
          <w:szCs w:val="20"/>
          <w:lang w:eastAsia="en-US"/>
        </w:rPr>
      </w:pPr>
    </w:p>
    <w:p w:rsidR="004050AB" w:rsidRPr="00871386" w:rsidRDefault="004050AB">
      <w:pPr>
        <w:rPr>
          <w:color w:val="FF0000"/>
        </w:rPr>
      </w:pPr>
    </w:p>
    <w:sectPr w:rsidR="004050AB" w:rsidRPr="008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EB4"/>
    <w:multiLevelType w:val="hybridMultilevel"/>
    <w:tmpl w:val="C9205076"/>
    <w:lvl w:ilvl="0" w:tplc="F6C0C714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515090"/>
    <w:multiLevelType w:val="hybridMultilevel"/>
    <w:tmpl w:val="7C4045B6"/>
    <w:lvl w:ilvl="0" w:tplc="534638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C28159D"/>
    <w:multiLevelType w:val="hybridMultilevel"/>
    <w:tmpl w:val="ACDAB5D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D"/>
    <w:rsid w:val="000C45CE"/>
    <w:rsid w:val="000E620B"/>
    <w:rsid w:val="001A3099"/>
    <w:rsid w:val="001E15C2"/>
    <w:rsid w:val="0023076F"/>
    <w:rsid w:val="002A7B93"/>
    <w:rsid w:val="002D3987"/>
    <w:rsid w:val="002D41DA"/>
    <w:rsid w:val="002D724D"/>
    <w:rsid w:val="002E71CE"/>
    <w:rsid w:val="003320EC"/>
    <w:rsid w:val="003A5C0C"/>
    <w:rsid w:val="004050AB"/>
    <w:rsid w:val="00410F65"/>
    <w:rsid w:val="00460FC3"/>
    <w:rsid w:val="00494BF1"/>
    <w:rsid w:val="004C4371"/>
    <w:rsid w:val="004E283E"/>
    <w:rsid w:val="00526849"/>
    <w:rsid w:val="00564FF1"/>
    <w:rsid w:val="00585853"/>
    <w:rsid w:val="00586F3D"/>
    <w:rsid w:val="005D7881"/>
    <w:rsid w:val="005F13C6"/>
    <w:rsid w:val="006447FF"/>
    <w:rsid w:val="006456B5"/>
    <w:rsid w:val="006C46E9"/>
    <w:rsid w:val="007051BB"/>
    <w:rsid w:val="00717CD2"/>
    <w:rsid w:val="007544E9"/>
    <w:rsid w:val="00765F51"/>
    <w:rsid w:val="007D241B"/>
    <w:rsid w:val="007D6341"/>
    <w:rsid w:val="00811646"/>
    <w:rsid w:val="00871386"/>
    <w:rsid w:val="00881673"/>
    <w:rsid w:val="008B2C42"/>
    <w:rsid w:val="008D494B"/>
    <w:rsid w:val="00914A87"/>
    <w:rsid w:val="00925355"/>
    <w:rsid w:val="009312B5"/>
    <w:rsid w:val="00942259"/>
    <w:rsid w:val="009A04EC"/>
    <w:rsid w:val="009B3F73"/>
    <w:rsid w:val="009C0018"/>
    <w:rsid w:val="009C3620"/>
    <w:rsid w:val="00A42DD1"/>
    <w:rsid w:val="00B06C9D"/>
    <w:rsid w:val="00B1408C"/>
    <w:rsid w:val="00B60776"/>
    <w:rsid w:val="00B7085F"/>
    <w:rsid w:val="00C32357"/>
    <w:rsid w:val="00C964F8"/>
    <w:rsid w:val="00D12D68"/>
    <w:rsid w:val="00D36A8D"/>
    <w:rsid w:val="00DC6387"/>
    <w:rsid w:val="00E4214B"/>
    <w:rsid w:val="00E91EC1"/>
    <w:rsid w:val="00F21D41"/>
    <w:rsid w:val="00F366F0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0AB"/>
    <w:pPr>
      <w:keepNext/>
      <w:outlineLvl w:val="0"/>
    </w:pPr>
    <w:rPr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0AB"/>
    <w:rPr>
      <w:rFonts w:ascii="Times New Roman" w:eastAsia="Calibri" w:hAnsi="Times New Roman" w:cs="Times New Roman"/>
      <w:b/>
      <w:sz w:val="28"/>
      <w:szCs w:val="20"/>
      <w:lang w:eastAsia="uk-UA"/>
    </w:rPr>
  </w:style>
  <w:style w:type="paragraph" w:styleId="a3">
    <w:name w:val="header"/>
    <w:basedOn w:val="a"/>
    <w:link w:val="a4"/>
    <w:rsid w:val="00405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50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4050AB"/>
    <w:rPr>
      <w:rFonts w:cs="Times New Roman"/>
    </w:rPr>
  </w:style>
  <w:style w:type="paragraph" w:styleId="a6">
    <w:name w:val="footer"/>
    <w:basedOn w:val="a"/>
    <w:link w:val="a7"/>
    <w:rsid w:val="00405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50A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0AB"/>
    <w:pPr>
      <w:widowControl w:val="0"/>
      <w:snapToGrid w:val="0"/>
      <w:spacing w:before="340" w:after="0" w:line="240" w:lineRule="auto"/>
    </w:pPr>
    <w:rPr>
      <w:rFonts w:ascii="Arial" w:eastAsia="Calibri" w:hAnsi="Arial" w:cs="Times New Roman"/>
      <w:sz w:val="18"/>
      <w:szCs w:val="20"/>
      <w:lang w:val="ru-RU" w:eastAsia="ru-RU"/>
    </w:rPr>
  </w:style>
  <w:style w:type="character" w:styleId="a8">
    <w:name w:val="Hyperlink"/>
    <w:rsid w:val="004050A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4050AB"/>
    <w:pPr>
      <w:ind w:left="708"/>
    </w:pPr>
    <w:rPr>
      <w:sz w:val="28"/>
      <w:szCs w:val="20"/>
    </w:rPr>
  </w:style>
  <w:style w:type="paragraph" w:styleId="a9">
    <w:name w:val="Balloon Text"/>
    <w:basedOn w:val="a"/>
    <w:link w:val="aa"/>
    <w:rsid w:val="00405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50A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0AB"/>
    <w:pPr>
      <w:keepNext/>
      <w:outlineLvl w:val="0"/>
    </w:pPr>
    <w:rPr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0AB"/>
    <w:rPr>
      <w:rFonts w:ascii="Times New Roman" w:eastAsia="Calibri" w:hAnsi="Times New Roman" w:cs="Times New Roman"/>
      <w:b/>
      <w:sz w:val="28"/>
      <w:szCs w:val="20"/>
      <w:lang w:eastAsia="uk-UA"/>
    </w:rPr>
  </w:style>
  <w:style w:type="paragraph" w:styleId="a3">
    <w:name w:val="header"/>
    <w:basedOn w:val="a"/>
    <w:link w:val="a4"/>
    <w:rsid w:val="00405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50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4050AB"/>
    <w:rPr>
      <w:rFonts w:cs="Times New Roman"/>
    </w:rPr>
  </w:style>
  <w:style w:type="paragraph" w:styleId="a6">
    <w:name w:val="footer"/>
    <w:basedOn w:val="a"/>
    <w:link w:val="a7"/>
    <w:rsid w:val="00405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50A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0AB"/>
    <w:pPr>
      <w:widowControl w:val="0"/>
      <w:snapToGrid w:val="0"/>
      <w:spacing w:before="340" w:after="0" w:line="240" w:lineRule="auto"/>
    </w:pPr>
    <w:rPr>
      <w:rFonts w:ascii="Arial" w:eastAsia="Calibri" w:hAnsi="Arial" w:cs="Times New Roman"/>
      <w:sz w:val="18"/>
      <w:szCs w:val="20"/>
      <w:lang w:val="ru-RU" w:eastAsia="ru-RU"/>
    </w:rPr>
  </w:style>
  <w:style w:type="character" w:styleId="a8">
    <w:name w:val="Hyperlink"/>
    <w:rsid w:val="004050A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4050AB"/>
    <w:pPr>
      <w:ind w:left="708"/>
    </w:pPr>
    <w:rPr>
      <w:sz w:val="28"/>
      <w:szCs w:val="20"/>
    </w:rPr>
  </w:style>
  <w:style w:type="paragraph" w:styleId="a9">
    <w:name w:val="Balloon Text"/>
    <w:basedOn w:val="a"/>
    <w:link w:val="aa"/>
    <w:rsid w:val="00405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50A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F081-96B4-41B5-BA90-04146E5F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KMDA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</dc:creator>
  <cp:lastModifiedBy>user</cp:lastModifiedBy>
  <cp:revision>10</cp:revision>
  <cp:lastPrinted>2016-09-07T07:53:00Z</cp:lastPrinted>
  <dcterms:created xsi:type="dcterms:W3CDTF">2016-09-06T09:02:00Z</dcterms:created>
  <dcterms:modified xsi:type="dcterms:W3CDTF">2016-09-07T08:29:00Z</dcterms:modified>
</cp:coreProperties>
</file>